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CFC19" w14:textId="02CC85CE" w:rsidR="00EF1224" w:rsidRDefault="00EF1224" w:rsidP="00EF1224">
      <w:pPr>
        <w:jc w:val="right"/>
      </w:pPr>
      <w:bookmarkStart w:id="0" w:name="_Hlk181261817"/>
      <w:r>
        <w:rPr>
          <w:rFonts w:hint="eastAsia"/>
        </w:rPr>
        <w:t>令和</w:t>
      </w:r>
      <w:r>
        <w:rPr>
          <w:rFonts w:hint="eastAsia"/>
        </w:rPr>
        <w:t>6</w:t>
      </w:r>
      <w:r>
        <w:rPr>
          <w:rFonts w:hint="eastAsia"/>
        </w:rPr>
        <w:t>年</w:t>
      </w:r>
      <w:r w:rsidR="00D37437">
        <w:rPr>
          <w:rFonts w:hint="eastAsia"/>
        </w:rPr>
        <w:t>12</w:t>
      </w:r>
      <w:r>
        <w:rPr>
          <w:rFonts w:hint="eastAsia"/>
        </w:rPr>
        <w:t>月</w:t>
      </w:r>
      <w:r w:rsidR="00D37437">
        <w:rPr>
          <w:rFonts w:hint="eastAsia"/>
        </w:rPr>
        <w:t>18</w:t>
      </w:r>
      <w:r>
        <w:rPr>
          <w:rFonts w:hint="eastAsia"/>
        </w:rPr>
        <w:t>日</w:t>
      </w:r>
    </w:p>
    <w:p w14:paraId="0CE008D4" w14:textId="77777777" w:rsidR="00EF1224" w:rsidRDefault="00EF1224" w:rsidP="00EF1224">
      <w:r>
        <w:rPr>
          <w:rFonts w:hint="eastAsia"/>
        </w:rPr>
        <w:t>各　位　様</w:t>
      </w:r>
    </w:p>
    <w:p w14:paraId="09BF53E8" w14:textId="77777777" w:rsidR="00EF1224" w:rsidRDefault="00EF1224" w:rsidP="00EF1224">
      <w:pPr>
        <w:wordWrap w:val="0"/>
        <w:ind w:right="840"/>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主催：一般社団法人　日本照明工業会　　</w:t>
      </w:r>
    </w:p>
    <w:p w14:paraId="0C02A92D" w14:textId="77777777" w:rsidR="00EF1224" w:rsidRDefault="00EF1224" w:rsidP="00EF1224">
      <w:pPr>
        <w:ind w:right="1050"/>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協賛：一般社団法人　日本電設工業協会</w:t>
      </w:r>
    </w:p>
    <w:p w14:paraId="5D20D82C" w14:textId="77777777" w:rsidR="00EF1224" w:rsidRDefault="00EF1224" w:rsidP="00EF1224">
      <w:pPr>
        <w:wordWrap w:val="0"/>
        <w:ind w:right="210"/>
        <w:jc w:val="right"/>
      </w:pPr>
      <w:r>
        <w:rPr>
          <w:rFonts w:hint="eastAsia"/>
        </w:rPr>
        <w:t xml:space="preserve">後援：一般社団法人　</w:t>
      </w:r>
      <w:r w:rsidRPr="00F57D6B">
        <w:rPr>
          <w:rFonts w:hint="eastAsia"/>
        </w:rPr>
        <w:t>日本設備設計事務所協会連合会</w:t>
      </w:r>
    </w:p>
    <w:p w14:paraId="5011EBFF" w14:textId="77777777" w:rsidR="00EF1224" w:rsidRDefault="00EF1224" w:rsidP="00EF1224">
      <w:pPr>
        <w:ind w:right="210"/>
        <w:jc w:val="right"/>
      </w:pPr>
    </w:p>
    <w:p w14:paraId="5A977193" w14:textId="77777777" w:rsidR="00EF1224" w:rsidRPr="00876837" w:rsidRDefault="00EF1224" w:rsidP="00EF1224">
      <w:pPr>
        <w:jc w:val="center"/>
        <w:rPr>
          <w:sz w:val="24"/>
          <w:szCs w:val="24"/>
          <w:u w:val="single"/>
        </w:rPr>
      </w:pPr>
      <w:r w:rsidRPr="000F08F6">
        <w:rPr>
          <w:rFonts w:hint="eastAsia"/>
          <w:sz w:val="24"/>
          <w:szCs w:val="28"/>
          <w:u w:val="single"/>
        </w:rPr>
        <w:t>日本照明工業会規格</w:t>
      </w:r>
      <w:r w:rsidRPr="000F08F6">
        <w:rPr>
          <w:rFonts w:hint="eastAsia"/>
          <w:sz w:val="24"/>
          <w:szCs w:val="28"/>
          <w:u w:val="single"/>
        </w:rPr>
        <w:t>JIL5004</w:t>
      </w:r>
      <w:r w:rsidRPr="000F08F6">
        <w:rPr>
          <w:rFonts w:hint="eastAsia"/>
          <w:sz w:val="24"/>
          <w:szCs w:val="28"/>
          <w:u w:val="single"/>
        </w:rPr>
        <w:t>（公共施設用照明器具）</w:t>
      </w:r>
      <w:r w:rsidRPr="00876837">
        <w:rPr>
          <w:rFonts w:hint="eastAsia"/>
          <w:sz w:val="24"/>
          <w:szCs w:val="24"/>
          <w:u w:val="single"/>
        </w:rPr>
        <w:t>改正説明会開催のご案内</w:t>
      </w:r>
    </w:p>
    <w:p w14:paraId="7EECE95E" w14:textId="77777777" w:rsidR="00EF1224" w:rsidRPr="007A5A4D" w:rsidRDefault="00EF1224" w:rsidP="00EF1224"/>
    <w:p w14:paraId="61C1BA9A" w14:textId="77777777" w:rsidR="00EF1224" w:rsidRDefault="00EF1224" w:rsidP="00EF1224">
      <w:pPr>
        <w:ind w:firstLineChars="100" w:firstLine="210"/>
      </w:pPr>
      <w:r>
        <w:rPr>
          <w:rFonts w:hint="eastAsia"/>
        </w:rPr>
        <w:t>このたび日本照明工業会標準の「公共施設用照明器具標準（</w:t>
      </w:r>
      <w:r>
        <w:rPr>
          <w:rFonts w:hint="eastAsia"/>
        </w:rPr>
        <w:t>JIL 5004</w:t>
      </w:r>
      <w:r>
        <w:rPr>
          <w:rFonts w:hint="eastAsia"/>
        </w:rPr>
        <w:t>）」が改正されました。</w:t>
      </w:r>
    </w:p>
    <w:p w14:paraId="60207EBC" w14:textId="77777777" w:rsidR="00EF1224" w:rsidRDefault="00EF1224" w:rsidP="00EF1224">
      <w:pPr>
        <w:ind w:firstLineChars="100" w:firstLine="210"/>
      </w:pPr>
      <w:r>
        <w:rPr>
          <w:rFonts w:hint="eastAsia"/>
        </w:rPr>
        <w:t>今回は、主に下記の事項の改正が実施されています。</w:t>
      </w:r>
    </w:p>
    <w:p w14:paraId="59AAD580" w14:textId="77777777" w:rsidR="00EF1224" w:rsidRDefault="00EF1224" w:rsidP="00EF1224">
      <w:pPr>
        <w:pStyle w:val="af1"/>
        <w:numPr>
          <w:ilvl w:val="0"/>
          <w:numId w:val="5"/>
        </w:numPr>
        <w:ind w:leftChars="0"/>
      </w:pPr>
      <w:r w:rsidRPr="0021388E">
        <w:rPr>
          <w:rFonts w:hint="eastAsia"/>
        </w:rPr>
        <w:t>事務室や学校で使用されるベースライトに高効率な照明器具を追加</w:t>
      </w:r>
    </w:p>
    <w:p w14:paraId="09CD7C39" w14:textId="77777777" w:rsidR="00EF1224" w:rsidRDefault="00EF1224" w:rsidP="00EF1224">
      <w:pPr>
        <w:pStyle w:val="af1"/>
        <w:ind w:leftChars="0" w:left="420"/>
        <w:rPr>
          <w:rFonts w:ascii="ＭＳ 明朝" w:hAnsi="ＭＳ 明朝"/>
          <w:bCs/>
          <w:szCs w:val="21"/>
        </w:rPr>
      </w:pPr>
      <w:r>
        <w:rPr>
          <w:rFonts w:hint="eastAsia"/>
        </w:rPr>
        <w:t>・</w:t>
      </w:r>
      <w:r w:rsidRPr="00EC5389">
        <w:rPr>
          <w:rFonts w:ascii="ＭＳ 明朝" w:hAnsi="ＭＳ 明朝" w:hint="eastAsia"/>
          <w:bCs/>
          <w:szCs w:val="21"/>
        </w:rPr>
        <w:t>高効率ベースライト、じか付け器具(グレア分類G1b)や電源別置形じか付け非常用照明器具など</w:t>
      </w:r>
    </w:p>
    <w:p w14:paraId="2B235FB0" w14:textId="77777777" w:rsidR="00EF1224" w:rsidRDefault="00EF1224" w:rsidP="00EF1224">
      <w:pPr>
        <w:pStyle w:val="af1"/>
        <w:ind w:leftChars="0" w:left="420" w:firstLineChars="100" w:firstLine="210"/>
      </w:pPr>
      <w:r w:rsidRPr="00EC5389">
        <w:rPr>
          <w:rFonts w:ascii="ＭＳ 明朝" w:hAnsi="ＭＳ 明朝" w:hint="eastAsia"/>
          <w:bCs/>
          <w:szCs w:val="21"/>
        </w:rPr>
        <w:t>の品種拡充</w:t>
      </w:r>
    </w:p>
    <w:p w14:paraId="071AB9A2" w14:textId="77777777" w:rsidR="00EF1224" w:rsidRDefault="00EF1224" w:rsidP="00EF1224">
      <w:pPr>
        <w:pStyle w:val="af1"/>
        <w:numPr>
          <w:ilvl w:val="0"/>
          <w:numId w:val="5"/>
        </w:numPr>
        <w:ind w:leftChars="0"/>
      </w:pPr>
      <w:r>
        <w:rPr>
          <w:rFonts w:hint="eastAsia"/>
        </w:rPr>
        <w:t>人の手を介さずに自動で省エネ効果が得られる機能を搭載した照明器具やセンサの充実</w:t>
      </w:r>
    </w:p>
    <w:p w14:paraId="27503566" w14:textId="77777777" w:rsidR="00EF1224" w:rsidRDefault="00EF1224" w:rsidP="00EF1224">
      <w:pPr>
        <w:pStyle w:val="af1"/>
        <w:ind w:leftChars="0" w:left="420"/>
      </w:pPr>
      <w:r>
        <w:rPr>
          <w:rFonts w:hint="eastAsia"/>
        </w:rPr>
        <w:t>・人感センサ：</w:t>
      </w:r>
      <w:r>
        <w:rPr>
          <w:rFonts w:hint="eastAsia"/>
        </w:rPr>
        <w:t>AN</w:t>
      </w:r>
      <w:r>
        <w:rPr>
          <w:rFonts w:hint="eastAsia"/>
        </w:rPr>
        <w:t>及び</w:t>
      </w:r>
      <w:r>
        <w:rPr>
          <w:rFonts w:hint="eastAsia"/>
        </w:rPr>
        <w:t>AT</w:t>
      </w:r>
      <w:r>
        <w:rPr>
          <w:rFonts w:hint="eastAsia"/>
        </w:rPr>
        <w:t>タイプに不在状態が一定時間継続すると消灯できる機能を追加</w:t>
      </w:r>
    </w:p>
    <w:p w14:paraId="4B1D50B6" w14:textId="77777777" w:rsidR="00EF1224" w:rsidRDefault="00EF1224" w:rsidP="00EF1224">
      <w:pPr>
        <w:pStyle w:val="af1"/>
        <w:ind w:leftChars="0" w:left="420" w:firstLineChars="700" w:firstLine="1470"/>
      </w:pPr>
      <w:r>
        <w:rPr>
          <w:rFonts w:hint="eastAsia"/>
        </w:rPr>
        <w:t>（換気扇連動タイプも新たに規格化）</w:t>
      </w:r>
    </w:p>
    <w:p w14:paraId="3EAE3AF9" w14:textId="77777777" w:rsidR="00EF1224" w:rsidRPr="00EC64EE" w:rsidRDefault="00EF1224" w:rsidP="00EF1224">
      <w:r>
        <w:rPr>
          <w:rFonts w:hint="eastAsia"/>
        </w:rPr>
        <w:t xml:space="preserve">　　・微動検知人感センサの感知範囲と分割数の拡大（</w:t>
      </w:r>
      <w:r>
        <w:rPr>
          <w:rFonts w:hint="eastAsia"/>
        </w:rPr>
        <w:t>3.6m</w:t>
      </w:r>
      <w:r>
        <w:rPr>
          <w:rFonts w:hint="eastAsia"/>
        </w:rPr>
        <w:t>×</w:t>
      </w:r>
      <w:r>
        <w:rPr>
          <w:rFonts w:hint="eastAsia"/>
        </w:rPr>
        <w:t>3.6m</w:t>
      </w:r>
      <w:r>
        <w:rPr>
          <w:rFonts w:hint="eastAsia"/>
        </w:rPr>
        <w:t>：</w:t>
      </w:r>
      <w:r>
        <w:rPr>
          <w:rFonts w:hint="eastAsia"/>
        </w:rPr>
        <w:t>4</w:t>
      </w:r>
      <w:r>
        <w:rPr>
          <w:rFonts w:hint="eastAsia"/>
        </w:rPr>
        <w:t>分割</w:t>
      </w:r>
      <w:r>
        <w:rPr>
          <w:rFonts w:hint="eastAsia"/>
        </w:rPr>
        <w:t xml:space="preserve"> </w:t>
      </w:r>
      <w:r>
        <w:rPr>
          <w:rFonts w:hint="eastAsia"/>
        </w:rPr>
        <w:t>⇒</w:t>
      </w:r>
      <w:r>
        <w:rPr>
          <w:rFonts w:hint="eastAsia"/>
        </w:rPr>
        <w:t xml:space="preserve"> 7.2m</w:t>
      </w:r>
      <w:r>
        <w:rPr>
          <w:rFonts w:hint="eastAsia"/>
        </w:rPr>
        <w:t>×</w:t>
      </w:r>
      <w:r>
        <w:rPr>
          <w:rFonts w:hint="eastAsia"/>
        </w:rPr>
        <w:t>7.2m</w:t>
      </w:r>
      <w:r>
        <w:rPr>
          <w:rFonts w:hint="eastAsia"/>
        </w:rPr>
        <w:t>：</w:t>
      </w:r>
      <w:r>
        <w:rPr>
          <w:rFonts w:hint="eastAsia"/>
        </w:rPr>
        <w:t>8</w:t>
      </w:r>
      <w:r>
        <w:rPr>
          <w:rFonts w:hint="eastAsia"/>
        </w:rPr>
        <w:t>分割）</w:t>
      </w:r>
    </w:p>
    <w:p w14:paraId="3D1928AA" w14:textId="77777777" w:rsidR="00EF1224" w:rsidRDefault="00EF1224" w:rsidP="00EF1224">
      <w:pPr>
        <w:pStyle w:val="af1"/>
        <w:numPr>
          <w:ilvl w:val="0"/>
          <w:numId w:val="5"/>
        </w:numPr>
        <w:ind w:leftChars="0"/>
      </w:pPr>
      <w:r>
        <w:rPr>
          <w:rFonts w:hint="eastAsia"/>
        </w:rPr>
        <w:t>防犯灯に自動点滅機能付きを新たに規格化</w:t>
      </w:r>
    </w:p>
    <w:p w14:paraId="0939E32B" w14:textId="77777777" w:rsidR="00EF1224" w:rsidRDefault="00EF1224" w:rsidP="00EF1224">
      <w:pPr>
        <w:pStyle w:val="af1"/>
        <w:numPr>
          <w:ilvl w:val="0"/>
          <w:numId w:val="5"/>
        </w:numPr>
        <w:ind w:leftChars="0"/>
      </w:pPr>
      <w:r>
        <w:rPr>
          <w:rFonts w:hint="eastAsia"/>
        </w:rPr>
        <w:t>ソーラーライトを高光束タイプへ変更（現：</w:t>
      </w:r>
      <w:r>
        <w:rPr>
          <w:rFonts w:hint="eastAsia"/>
        </w:rPr>
        <w:t xml:space="preserve">300lm </w:t>
      </w:r>
      <w:r>
        <w:rPr>
          <w:rFonts w:hint="eastAsia"/>
        </w:rPr>
        <w:t>⇒</w:t>
      </w:r>
      <w:r>
        <w:rPr>
          <w:rFonts w:hint="eastAsia"/>
        </w:rPr>
        <w:t xml:space="preserve"> </w:t>
      </w:r>
      <w:r>
        <w:rPr>
          <w:rFonts w:hint="eastAsia"/>
        </w:rPr>
        <w:t>新：</w:t>
      </w:r>
      <w:r>
        <w:rPr>
          <w:rFonts w:hint="eastAsia"/>
        </w:rPr>
        <w:t>600lm</w:t>
      </w:r>
      <w:r>
        <w:rPr>
          <w:rFonts w:hint="eastAsia"/>
        </w:rPr>
        <w:t>／</w:t>
      </w:r>
      <w:r>
        <w:rPr>
          <w:rFonts w:hint="eastAsia"/>
        </w:rPr>
        <w:t>1300lm</w:t>
      </w:r>
      <w:r>
        <w:rPr>
          <w:rFonts w:hint="eastAsia"/>
        </w:rPr>
        <w:t>の</w:t>
      </w:r>
      <w:r>
        <w:rPr>
          <w:rFonts w:hint="eastAsia"/>
        </w:rPr>
        <w:t>2</w:t>
      </w:r>
      <w:r>
        <w:rPr>
          <w:rFonts w:hint="eastAsia"/>
        </w:rPr>
        <w:t>タイプ）</w:t>
      </w:r>
    </w:p>
    <w:p w14:paraId="0CCCA132" w14:textId="77777777" w:rsidR="00EF1224" w:rsidRDefault="00EF1224" w:rsidP="00EF1224">
      <w:pPr>
        <w:ind w:left="420" w:hangingChars="200" w:hanging="420"/>
      </w:pPr>
    </w:p>
    <w:p w14:paraId="2150B3F6" w14:textId="77777777" w:rsidR="00EF1224" w:rsidRDefault="00EF1224" w:rsidP="00EF1224">
      <w:r>
        <w:rPr>
          <w:rFonts w:hint="eastAsia"/>
        </w:rPr>
        <w:t xml:space="preserve">　　改正に対する説明会を開催致しますので是非ご参加くださいますようお願いいたします。</w:t>
      </w:r>
    </w:p>
    <w:p w14:paraId="3014B212" w14:textId="33621013" w:rsidR="00EF1224" w:rsidRDefault="00EF1224" w:rsidP="00EF1224">
      <w:r>
        <w:rPr>
          <w:rFonts w:hint="eastAsia"/>
        </w:rPr>
        <w:t xml:space="preserve">　なお、会場の都合で定員は、</w:t>
      </w:r>
      <w:r>
        <w:rPr>
          <w:rFonts w:hint="eastAsia"/>
          <w:u w:val="single"/>
        </w:rPr>
        <w:t>80</w:t>
      </w:r>
      <w:r>
        <w:rPr>
          <w:rFonts w:hint="eastAsia"/>
        </w:rPr>
        <w:t>名ですので定員になり次第締め切らせていただきます。</w:t>
      </w:r>
    </w:p>
    <w:bookmarkEnd w:id="0"/>
    <w:p w14:paraId="752FE91A" w14:textId="77777777" w:rsidR="00373341" w:rsidRPr="00EF1224" w:rsidRDefault="00373341" w:rsidP="005E3F96">
      <w:pPr>
        <w:widowControl/>
        <w:jc w:val="left"/>
        <w:rPr>
          <w:rFonts w:ascii="ＭＳ 明朝" w:hAnsi="ＭＳ 明朝" w:cs="ＭＳ Ｐゴシック"/>
          <w:kern w:val="0"/>
          <w:szCs w:val="21"/>
        </w:rPr>
      </w:pPr>
    </w:p>
    <w:p w14:paraId="4A0E8780" w14:textId="77777777" w:rsidR="00373341" w:rsidRPr="008472EA" w:rsidRDefault="00373341" w:rsidP="00373341">
      <w:pPr>
        <w:pStyle w:val="a7"/>
        <w:rPr>
          <w:color w:val="auto"/>
        </w:rPr>
      </w:pPr>
      <w:r w:rsidRPr="008472EA">
        <w:rPr>
          <w:rFonts w:hint="eastAsia"/>
          <w:color w:val="auto"/>
        </w:rPr>
        <w:t>記</w:t>
      </w:r>
    </w:p>
    <w:p w14:paraId="24DF203F" w14:textId="77777777" w:rsidR="00EF1224" w:rsidRDefault="00EF1224" w:rsidP="00EF1224">
      <w:r>
        <w:rPr>
          <w:rFonts w:hint="eastAsia"/>
        </w:rPr>
        <w:t>１．日時及び場所</w:t>
      </w:r>
    </w:p>
    <w:p w14:paraId="4FEB77AC" w14:textId="3841DE79" w:rsidR="007C6D6F" w:rsidRPr="008472EA" w:rsidRDefault="007C6D6F" w:rsidP="00373341">
      <w:pPr>
        <w:rPr>
          <w:kern w:val="0"/>
        </w:rPr>
      </w:pPr>
      <w:r w:rsidRPr="008472EA">
        <w:rPr>
          <w:rFonts w:hint="eastAsia"/>
          <w:kern w:val="0"/>
        </w:rPr>
        <w:tab/>
      </w:r>
      <w:r w:rsidRPr="008472EA">
        <w:rPr>
          <w:rFonts w:hint="eastAsia"/>
          <w:kern w:val="0"/>
        </w:rPr>
        <w:t>日時</w:t>
      </w:r>
      <w:r w:rsidRPr="008472EA">
        <w:rPr>
          <w:rFonts w:hint="eastAsia"/>
          <w:kern w:val="0"/>
        </w:rPr>
        <w:tab/>
      </w:r>
      <w:bookmarkStart w:id="1" w:name="_Hlk181025535"/>
      <w:r w:rsidR="00EF1224">
        <w:rPr>
          <w:rFonts w:hint="eastAsia"/>
        </w:rPr>
        <w:t>令和</w:t>
      </w:r>
      <w:r w:rsidR="00EF1224">
        <w:rPr>
          <w:rFonts w:hint="eastAsia"/>
        </w:rPr>
        <w:t>7</w:t>
      </w:r>
      <w:bookmarkEnd w:id="1"/>
      <w:r w:rsidRPr="008472EA">
        <w:rPr>
          <w:rFonts w:hint="eastAsia"/>
          <w:kern w:val="0"/>
        </w:rPr>
        <w:t>年</w:t>
      </w:r>
      <w:r w:rsidR="004A4C91">
        <w:rPr>
          <w:rFonts w:hint="eastAsia"/>
          <w:kern w:val="0"/>
        </w:rPr>
        <w:t>3</w:t>
      </w:r>
      <w:r w:rsidRPr="008472EA">
        <w:rPr>
          <w:rFonts w:hint="eastAsia"/>
          <w:kern w:val="0"/>
        </w:rPr>
        <w:t>月</w:t>
      </w:r>
      <w:r w:rsidR="007A2548">
        <w:rPr>
          <w:rFonts w:hint="eastAsia"/>
          <w:kern w:val="0"/>
        </w:rPr>
        <w:t>1</w:t>
      </w:r>
      <w:r w:rsidR="00EF1224">
        <w:rPr>
          <w:rFonts w:hint="eastAsia"/>
          <w:kern w:val="0"/>
        </w:rPr>
        <w:t>2</w:t>
      </w:r>
      <w:r w:rsidRPr="008472EA">
        <w:rPr>
          <w:rFonts w:hint="eastAsia"/>
          <w:kern w:val="0"/>
        </w:rPr>
        <w:t>日（</w:t>
      </w:r>
      <w:r w:rsidR="00EF1224">
        <w:rPr>
          <w:rFonts w:hint="eastAsia"/>
          <w:kern w:val="0"/>
        </w:rPr>
        <w:t>水</w:t>
      </w:r>
      <w:r w:rsidRPr="008472EA">
        <w:rPr>
          <w:rFonts w:hint="eastAsia"/>
          <w:kern w:val="0"/>
        </w:rPr>
        <w:t>）</w:t>
      </w:r>
      <w:bookmarkStart w:id="2" w:name="_Hlk181025519"/>
      <w:r w:rsidR="00EF1224">
        <w:rPr>
          <w:rFonts w:hint="eastAsia"/>
        </w:rPr>
        <w:t>14:00</w:t>
      </w:r>
      <w:r w:rsidR="00EF1224">
        <w:rPr>
          <w:rFonts w:hint="eastAsia"/>
        </w:rPr>
        <w:t>～</w:t>
      </w:r>
      <w:r w:rsidR="00EF1224">
        <w:rPr>
          <w:rFonts w:hint="eastAsia"/>
        </w:rPr>
        <w:t>16:00</w:t>
      </w:r>
      <w:bookmarkEnd w:id="2"/>
    </w:p>
    <w:p w14:paraId="175AE238" w14:textId="2EFACF13" w:rsidR="007C6D6F" w:rsidRPr="008472EA" w:rsidRDefault="007C6D6F" w:rsidP="00373341">
      <w:pPr>
        <w:rPr>
          <w:kern w:val="0"/>
        </w:rPr>
      </w:pPr>
      <w:r w:rsidRPr="008472EA">
        <w:rPr>
          <w:rFonts w:hint="eastAsia"/>
          <w:kern w:val="0"/>
        </w:rPr>
        <w:tab/>
      </w:r>
      <w:r w:rsidRPr="008472EA">
        <w:rPr>
          <w:rFonts w:hint="eastAsia"/>
          <w:kern w:val="0"/>
        </w:rPr>
        <w:t>場所</w:t>
      </w:r>
      <w:r w:rsidRPr="008472EA">
        <w:rPr>
          <w:rFonts w:hint="eastAsia"/>
          <w:kern w:val="0"/>
        </w:rPr>
        <w:tab/>
      </w:r>
      <w:r w:rsidR="007A2548">
        <w:rPr>
          <w:rFonts w:hint="eastAsia"/>
          <w:kern w:val="0"/>
        </w:rPr>
        <w:t>リーガロイヤルホテル</w:t>
      </w:r>
      <w:r w:rsidRPr="008472EA">
        <w:rPr>
          <w:rFonts w:hint="eastAsia"/>
          <w:kern w:val="0"/>
        </w:rPr>
        <w:t xml:space="preserve">広島　</w:t>
      </w:r>
      <w:r w:rsidR="007A2548">
        <w:rPr>
          <w:rFonts w:hint="eastAsia"/>
          <w:kern w:val="0"/>
        </w:rPr>
        <w:t>3</w:t>
      </w:r>
      <w:r w:rsidRPr="008472EA">
        <w:rPr>
          <w:rFonts w:hint="eastAsia"/>
          <w:kern w:val="0"/>
        </w:rPr>
        <w:t>階「</w:t>
      </w:r>
      <w:r w:rsidR="007A2548">
        <w:rPr>
          <w:rFonts w:hint="eastAsia"/>
          <w:kern w:val="0"/>
        </w:rPr>
        <w:t>瀬戸</w:t>
      </w:r>
      <w:r w:rsidR="00EF1224">
        <w:rPr>
          <w:rFonts w:hint="eastAsia"/>
          <w:kern w:val="0"/>
        </w:rPr>
        <w:t>の間</w:t>
      </w:r>
      <w:r w:rsidRPr="008472EA">
        <w:rPr>
          <w:rFonts w:hint="eastAsia"/>
          <w:kern w:val="0"/>
        </w:rPr>
        <w:t>」（</w:t>
      </w:r>
      <w:r w:rsidR="00F21FF0">
        <w:rPr>
          <w:rFonts w:hint="eastAsia"/>
          <w:kern w:val="0"/>
        </w:rPr>
        <w:t>別紙の</w:t>
      </w:r>
      <w:r w:rsidRPr="008472EA">
        <w:rPr>
          <w:rFonts w:hint="eastAsia"/>
          <w:kern w:val="0"/>
        </w:rPr>
        <w:t>案内図参照</w:t>
      </w:r>
      <w:r w:rsidR="00F21FF0">
        <w:rPr>
          <w:rFonts w:hint="eastAsia"/>
          <w:kern w:val="0"/>
        </w:rPr>
        <w:t>願います。</w:t>
      </w:r>
      <w:r w:rsidRPr="008472EA">
        <w:rPr>
          <w:rFonts w:hint="eastAsia"/>
          <w:kern w:val="0"/>
        </w:rPr>
        <w:t>）</w:t>
      </w:r>
    </w:p>
    <w:p w14:paraId="14A544EE" w14:textId="77777777" w:rsidR="007C6D6F" w:rsidRPr="00F21FF0" w:rsidRDefault="00F21FF0" w:rsidP="00373341">
      <w:pPr>
        <w:rPr>
          <w:kern w:val="0"/>
          <w:szCs w:val="21"/>
        </w:rPr>
      </w:pPr>
      <w:r>
        <w:rPr>
          <w:rFonts w:hint="eastAsia"/>
          <w:kern w:val="0"/>
        </w:rPr>
        <w:tab/>
      </w:r>
      <w:r>
        <w:rPr>
          <w:rFonts w:hint="eastAsia"/>
          <w:kern w:val="0"/>
        </w:rPr>
        <w:tab/>
      </w:r>
      <w:r w:rsidR="007C6D6F" w:rsidRPr="00F21FF0">
        <w:rPr>
          <w:rFonts w:hint="eastAsia"/>
          <w:kern w:val="0"/>
          <w:szCs w:val="21"/>
        </w:rPr>
        <w:t>〒</w:t>
      </w:r>
      <w:r w:rsidR="007C6D6F" w:rsidRPr="00F21FF0">
        <w:rPr>
          <w:rFonts w:hint="eastAsia"/>
          <w:kern w:val="0"/>
          <w:szCs w:val="21"/>
        </w:rPr>
        <w:t>730-0011</w:t>
      </w:r>
      <w:r w:rsidR="007C6D6F" w:rsidRPr="00F21FF0">
        <w:rPr>
          <w:rFonts w:hint="eastAsia"/>
          <w:kern w:val="0"/>
          <w:szCs w:val="21"/>
        </w:rPr>
        <w:t xml:space="preserve">　広島市中区基町</w:t>
      </w:r>
      <w:r w:rsidR="007C6D6F" w:rsidRPr="00F21FF0">
        <w:rPr>
          <w:rFonts w:hint="eastAsia"/>
          <w:kern w:val="0"/>
          <w:szCs w:val="21"/>
        </w:rPr>
        <w:t>6-</w:t>
      </w:r>
      <w:r w:rsidR="007A2548" w:rsidRPr="00F21FF0">
        <w:rPr>
          <w:rFonts w:hint="eastAsia"/>
          <w:kern w:val="0"/>
          <w:szCs w:val="21"/>
        </w:rPr>
        <w:t>78</w:t>
      </w:r>
      <w:r w:rsidR="007C6D6F" w:rsidRPr="00F21FF0">
        <w:rPr>
          <w:rFonts w:hint="eastAsia"/>
          <w:kern w:val="0"/>
          <w:szCs w:val="21"/>
        </w:rPr>
        <w:t xml:space="preserve">　</w:t>
      </w:r>
      <w:r w:rsidR="007C6D6F" w:rsidRPr="00F21FF0">
        <w:rPr>
          <w:rFonts w:hint="eastAsia"/>
          <w:kern w:val="0"/>
          <w:szCs w:val="21"/>
        </w:rPr>
        <w:t>TEL082-</w:t>
      </w:r>
      <w:r w:rsidR="00771A0F" w:rsidRPr="00F21FF0">
        <w:rPr>
          <w:rFonts w:hint="eastAsia"/>
          <w:kern w:val="0"/>
          <w:szCs w:val="21"/>
        </w:rPr>
        <w:t>502</w:t>
      </w:r>
      <w:r w:rsidR="007C6D6F" w:rsidRPr="00F21FF0">
        <w:rPr>
          <w:rFonts w:hint="eastAsia"/>
          <w:kern w:val="0"/>
          <w:szCs w:val="21"/>
        </w:rPr>
        <w:t>-</w:t>
      </w:r>
      <w:r w:rsidR="00771A0F" w:rsidRPr="00F21FF0">
        <w:rPr>
          <w:rFonts w:hint="eastAsia"/>
          <w:kern w:val="0"/>
          <w:szCs w:val="21"/>
        </w:rPr>
        <w:t>1121</w:t>
      </w:r>
      <w:r w:rsidR="007A1129" w:rsidRPr="00F21FF0">
        <w:rPr>
          <w:rFonts w:hint="eastAsia"/>
          <w:kern w:val="0"/>
          <w:szCs w:val="21"/>
        </w:rPr>
        <w:t xml:space="preserve">　</w:t>
      </w:r>
      <w:r w:rsidR="007C6D6F" w:rsidRPr="00F21FF0">
        <w:rPr>
          <w:rFonts w:hint="eastAsia"/>
          <w:kern w:val="0"/>
          <w:szCs w:val="21"/>
        </w:rPr>
        <w:t xml:space="preserve"> FAX082-</w:t>
      </w:r>
      <w:r w:rsidR="00771A0F" w:rsidRPr="00F21FF0">
        <w:rPr>
          <w:rFonts w:hint="eastAsia"/>
          <w:kern w:val="0"/>
          <w:szCs w:val="21"/>
        </w:rPr>
        <w:t>228</w:t>
      </w:r>
      <w:r w:rsidR="007C6D6F" w:rsidRPr="00F21FF0">
        <w:rPr>
          <w:rFonts w:hint="eastAsia"/>
          <w:kern w:val="0"/>
          <w:szCs w:val="21"/>
        </w:rPr>
        <w:t>-</w:t>
      </w:r>
      <w:r w:rsidR="00771A0F" w:rsidRPr="00F21FF0">
        <w:rPr>
          <w:rFonts w:hint="eastAsia"/>
          <w:kern w:val="0"/>
          <w:szCs w:val="21"/>
        </w:rPr>
        <w:t>5415</w:t>
      </w:r>
    </w:p>
    <w:p w14:paraId="77A38AEB" w14:textId="139E31DD" w:rsidR="00EF1224" w:rsidRDefault="00EF1224" w:rsidP="00EF1224">
      <w:r>
        <w:rPr>
          <w:rFonts w:hint="eastAsia"/>
        </w:rPr>
        <w:t>２．演題</w:t>
      </w:r>
    </w:p>
    <w:p w14:paraId="5815541A" w14:textId="77777777" w:rsidR="00EF1224" w:rsidRDefault="00EF1224" w:rsidP="00EF1224">
      <w:r>
        <w:rPr>
          <w:rFonts w:hint="eastAsia"/>
        </w:rPr>
        <w:t xml:space="preserve">　</w:t>
      </w:r>
      <w:bookmarkStart w:id="3" w:name="_Hlk181805734"/>
      <w:r>
        <w:rPr>
          <w:rFonts w:hint="eastAsia"/>
        </w:rPr>
        <w:t xml:space="preserve"> </w:t>
      </w:r>
      <w:r w:rsidRPr="008D3777">
        <w:rPr>
          <w:rFonts w:ascii="游明朝" w:hAnsi="游明朝"/>
          <w:kern w:val="0"/>
        </w:rPr>
        <w:t>「</w:t>
      </w:r>
      <w:r w:rsidRPr="00334E96">
        <w:rPr>
          <w:rFonts w:hint="eastAsia"/>
        </w:rPr>
        <w:t>日本照明工業会規格</w:t>
      </w:r>
      <w:r w:rsidRPr="00334E96">
        <w:rPr>
          <w:rFonts w:hint="eastAsia"/>
        </w:rPr>
        <w:t>JIL5004</w:t>
      </w:r>
      <w:r w:rsidRPr="00334E96">
        <w:rPr>
          <w:rFonts w:hint="eastAsia"/>
        </w:rPr>
        <w:t>（公共施設用照明器具）</w:t>
      </w:r>
      <w:r w:rsidRPr="008D3777">
        <w:rPr>
          <w:rFonts w:ascii="游明朝" w:hAnsi="游明朝"/>
          <w:kern w:val="0"/>
        </w:rPr>
        <w:t>」</w:t>
      </w:r>
      <w:bookmarkEnd w:id="3"/>
      <w:r w:rsidRPr="008D3777">
        <w:rPr>
          <w:rFonts w:ascii="游明朝" w:hAnsi="游明朝"/>
          <w:kern w:val="0"/>
        </w:rPr>
        <w:t>改正概要説明について</w:t>
      </w:r>
    </w:p>
    <w:p w14:paraId="454857AA" w14:textId="77777777" w:rsidR="00EF1224" w:rsidRDefault="00EF1224" w:rsidP="00EF1224">
      <w:r>
        <w:rPr>
          <w:rFonts w:hint="eastAsia"/>
        </w:rPr>
        <w:t>３．参加費　無料</w:t>
      </w:r>
    </w:p>
    <w:p w14:paraId="0357F605" w14:textId="77777777" w:rsidR="00EF1224" w:rsidRPr="00C81783" w:rsidRDefault="00EF1224" w:rsidP="00EF1224">
      <w:pPr>
        <w:ind w:leftChars="201" w:left="422"/>
      </w:pPr>
      <w:r w:rsidRPr="00C81783">
        <w:rPr>
          <w:rFonts w:hint="eastAsia"/>
        </w:rPr>
        <w:t>（配布資料は、概要説明資料及び「公共施設用照明器具標準</w:t>
      </w:r>
      <w:bookmarkStart w:id="4" w:name="_Hlk181805770"/>
      <w:r w:rsidRPr="00C81783">
        <w:rPr>
          <w:rFonts w:hint="eastAsia"/>
        </w:rPr>
        <w:t>（</w:t>
      </w:r>
      <w:r w:rsidRPr="00C81783">
        <w:rPr>
          <w:rFonts w:hint="eastAsia"/>
        </w:rPr>
        <w:t>JIL 5004</w:t>
      </w:r>
      <w:r>
        <w:t>:20</w:t>
      </w:r>
      <w:r>
        <w:rPr>
          <w:rFonts w:hint="eastAsia"/>
        </w:rPr>
        <w:t>24</w:t>
      </w:r>
      <w:r w:rsidRPr="00C81783">
        <w:rPr>
          <w:rFonts w:hint="eastAsia"/>
        </w:rPr>
        <w:t>（</w:t>
      </w:r>
      <w:r w:rsidRPr="00C81783">
        <w:rPr>
          <w:rFonts w:hint="eastAsia"/>
        </w:rPr>
        <w:t>20</w:t>
      </w:r>
      <w:r>
        <w:rPr>
          <w:rFonts w:hint="eastAsia"/>
        </w:rPr>
        <w:t>25</w:t>
      </w:r>
      <w:r w:rsidRPr="00C81783">
        <w:rPr>
          <w:rFonts w:hint="eastAsia"/>
        </w:rPr>
        <w:t>年版））</w:t>
      </w:r>
      <w:bookmarkEnd w:id="4"/>
      <w:r w:rsidRPr="00C81783">
        <w:rPr>
          <w:rFonts w:hint="eastAsia"/>
        </w:rPr>
        <w:t>」です。）</w:t>
      </w:r>
    </w:p>
    <w:p w14:paraId="6085C873" w14:textId="77777777" w:rsidR="00EF1224" w:rsidRDefault="00EF1224" w:rsidP="00EF1224">
      <w:r>
        <w:rPr>
          <w:rFonts w:hint="eastAsia"/>
        </w:rPr>
        <w:t>４．</w:t>
      </w:r>
      <w:bookmarkStart w:id="5" w:name="_Hlk181025414"/>
      <w:r>
        <w:rPr>
          <w:rFonts w:hint="eastAsia"/>
        </w:rPr>
        <w:t>出欠について</w:t>
      </w:r>
    </w:p>
    <w:p w14:paraId="0767CB2F" w14:textId="4C4AE48A" w:rsidR="00EF1224" w:rsidRDefault="00EF1224" w:rsidP="00EF1224">
      <w:r>
        <w:rPr>
          <w:rFonts w:hint="eastAsia"/>
        </w:rPr>
        <w:t xml:space="preserve">　　別紙の連絡票にご記入の上、</w:t>
      </w:r>
      <w:r w:rsidRPr="00C61FFF">
        <w:rPr>
          <w:rFonts w:hint="eastAsia"/>
          <w:w w:val="98"/>
          <w:u w:val="single"/>
        </w:rPr>
        <w:t>令和</w:t>
      </w:r>
      <w:r w:rsidRPr="00C61FFF">
        <w:rPr>
          <w:rFonts w:hint="eastAsia"/>
          <w:w w:val="98"/>
          <w:u w:val="single"/>
        </w:rPr>
        <w:t>7</w:t>
      </w:r>
      <w:r w:rsidRPr="00C61FFF">
        <w:rPr>
          <w:rFonts w:hint="eastAsia"/>
          <w:w w:val="98"/>
          <w:u w:val="single"/>
        </w:rPr>
        <w:t>年</w:t>
      </w:r>
      <w:r w:rsidRPr="00C61FFF">
        <w:rPr>
          <w:rFonts w:hint="eastAsia"/>
          <w:w w:val="98"/>
          <w:u w:val="single"/>
        </w:rPr>
        <w:t>2</w:t>
      </w:r>
      <w:r w:rsidRPr="00C61FFF">
        <w:rPr>
          <w:rFonts w:hint="eastAsia"/>
          <w:w w:val="98"/>
          <w:u w:val="single"/>
        </w:rPr>
        <w:t>月</w:t>
      </w:r>
      <w:r w:rsidRPr="00C61FFF">
        <w:rPr>
          <w:rFonts w:hint="eastAsia"/>
          <w:w w:val="98"/>
          <w:u w:val="single"/>
        </w:rPr>
        <w:t>26</w:t>
      </w:r>
      <w:r w:rsidRPr="00C61FFF">
        <w:rPr>
          <w:rFonts w:hint="eastAsia"/>
          <w:w w:val="98"/>
          <w:u w:val="single"/>
        </w:rPr>
        <w:t>日</w:t>
      </w:r>
      <w:r w:rsidRPr="002C2109">
        <w:rPr>
          <w:rFonts w:hint="eastAsia"/>
          <w:u w:val="single"/>
        </w:rPr>
        <w:t>（</w:t>
      </w:r>
      <w:r>
        <w:rPr>
          <w:rFonts w:hint="eastAsia"/>
          <w:u w:val="single"/>
        </w:rPr>
        <w:t>水</w:t>
      </w:r>
      <w:r w:rsidRPr="002C2109">
        <w:rPr>
          <w:rFonts w:hint="eastAsia"/>
          <w:u w:val="single"/>
        </w:rPr>
        <w:t>曜日）まで</w:t>
      </w:r>
      <w:r>
        <w:rPr>
          <w:rFonts w:hint="eastAsia"/>
        </w:rPr>
        <w:t>に</w:t>
      </w:r>
      <w:bookmarkStart w:id="6" w:name="_Hlk184058150"/>
      <w:r w:rsidR="00C61FFF" w:rsidRPr="00500101">
        <w:rPr>
          <w:rFonts w:ascii="ＭＳ 明朝" w:hAnsi="ＭＳ 明朝" w:hint="eastAsia"/>
        </w:rPr>
        <w:t>E-mail</w:t>
      </w:r>
      <w:r w:rsidR="00C61FFF">
        <w:rPr>
          <w:rFonts w:hint="eastAsia"/>
        </w:rPr>
        <w:t>にて</w:t>
      </w:r>
      <w:bookmarkEnd w:id="6"/>
      <w:r>
        <w:rPr>
          <w:rFonts w:hint="eastAsia"/>
        </w:rPr>
        <w:t>お申し込みください。</w:t>
      </w:r>
    </w:p>
    <w:p w14:paraId="33EA70AA" w14:textId="77777777" w:rsidR="00EF1224" w:rsidRDefault="00EF1224" w:rsidP="00EF1224">
      <w:pPr>
        <w:ind w:firstLineChars="200" w:firstLine="420"/>
      </w:pPr>
      <w:r>
        <w:rPr>
          <w:rFonts w:hint="eastAsia"/>
        </w:rPr>
        <w:t>なお、準備の都合がありますので申し込み期限をお守りいただくようお願いいたします。</w:t>
      </w:r>
    </w:p>
    <w:bookmarkEnd w:id="5"/>
    <w:p w14:paraId="31D1BCEA" w14:textId="77777777" w:rsidR="00373341" w:rsidRPr="00EF1224" w:rsidRDefault="00373341" w:rsidP="00373341">
      <w:pPr>
        <w:rPr>
          <w:kern w:val="0"/>
        </w:rPr>
      </w:pPr>
    </w:p>
    <w:p w14:paraId="56493C17" w14:textId="77777777" w:rsidR="004A4C91" w:rsidRDefault="004A4C91" w:rsidP="00373341">
      <w:pPr>
        <w:rPr>
          <w:kern w:val="0"/>
        </w:rPr>
      </w:pPr>
    </w:p>
    <w:p w14:paraId="52932B73" w14:textId="77777777" w:rsidR="007F42E1" w:rsidRPr="00A63501" w:rsidRDefault="00A63501" w:rsidP="00A63501">
      <w:pPr>
        <w:jc w:val="center"/>
        <w:rPr>
          <w:rFonts w:ascii="Meiryo UI" w:eastAsia="Meiryo UI" w:hAnsi="Meiryo UI"/>
          <w:kern w:val="0"/>
          <w:sz w:val="40"/>
          <w:szCs w:val="40"/>
          <w:bdr w:val="single" w:sz="4" w:space="0" w:color="auto"/>
        </w:rPr>
      </w:pPr>
      <w:r>
        <w:rPr>
          <w:rFonts w:ascii="Meiryo UI" w:eastAsia="Meiryo UI" w:hAnsi="Meiryo UI" w:hint="eastAsia"/>
          <w:kern w:val="0"/>
          <w:sz w:val="40"/>
          <w:szCs w:val="40"/>
          <w:bdr w:val="single" w:sz="4" w:space="0" w:color="auto"/>
        </w:rPr>
        <w:lastRenderedPageBreak/>
        <w:t xml:space="preserve"> </w:t>
      </w:r>
      <w:r w:rsidRPr="00A63501">
        <w:rPr>
          <w:rFonts w:ascii="Meiryo UI" w:eastAsia="Meiryo UI" w:hAnsi="Meiryo UI" w:hint="eastAsia"/>
          <w:kern w:val="0"/>
          <w:sz w:val="40"/>
          <w:szCs w:val="40"/>
          <w:bdr w:val="single" w:sz="4" w:space="0" w:color="auto"/>
        </w:rPr>
        <w:t>案内図</w:t>
      </w:r>
      <w:r>
        <w:rPr>
          <w:rFonts w:ascii="Meiryo UI" w:eastAsia="Meiryo UI" w:hAnsi="Meiryo UI" w:hint="eastAsia"/>
          <w:kern w:val="0"/>
          <w:sz w:val="40"/>
          <w:szCs w:val="40"/>
          <w:bdr w:val="single" w:sz="4" w:space="0" w:color="auto"/>
        </w:rPr>
        <w:t xml:space="preserve"> </w:t>
      </w:r>
    </w:p>
    <w:p w14:paraId="72F6C699" w14:textId="77777777" w:rsidR="00A63501" w:rsidRDefault="00A63501" w:rsidP="00373341">
      <w:pPr>
        <w:rPr>
          <w:kern w:val="0"/>
        </w:rPr>
      </w:pPr>
      <w:r>
        <w:rPr>
          <w:noProof/>
          <w:kern w:val="0"/>
        </w:rPr>
        <w:drawing>
          <wp:anchor distT="0" distB="0" distL="114300" distR="114300" simplePos="0" relativeHeight="251658240" behindDoc="0" locked="0" layoutInCell="1" allowOverlap="1" wp14:anchorId="7F2DC45A" wp14:editId="19D29D7E">
            <wp:simplePos x="0" y="0"/>
            <wp:positionH relativeFrom="margin">
              <wp:align>right</wp:align>
            </wp:positionH>
            <wp:positionV relativeFrom="paragraph">
              <wp:posOffset>50866</wp:posOffset>
            </wp:positionV>
            <wp:extent cx="6141493" cy="8431752"/>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1493" cy="8431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DC409" w14:textId="77777777" w:rsidR="00A63501" w:rsidRDefault="00A63501" w:rsidP="00373341">
      <w:pPr>
        <w:rPr>
          <w:kern w:val="0"/>
        </w:rPr>
      </w:pPr>
    </w:p>
    <w:p w14:paraId="76C648D6" w14:textId="77777777" w:rsidR="007F42E1" w:rsidRDefault="007F42E1" w:rsidP="00373341">
      <w:pPr>
        <w:rPr>
          <w:kern w:val="0"/>
        </w:rPr>
      </w:pPr>
    </w:p>
    <w:p w14:paraId="2FE52318" w14:textId="77777777" w:rsidR="007F42E1" w:rsidRDefault="007F42E1" w:rsidP="00373341">
      <w:pPr>
        <w:rPr>
          <w:kern w:val="0"/>
        </w:rPr>
      </w:pPr>
    </w:p>
    <w:p w14:paraId="0480206C" w14:textId="77777777" w:rsidR="007F42E1" w:rsidRDefault="007F42E1" w:rsidP="00373341">
      <w:pPr>
        <w:rPr>
          <w:kern w:val="0"/>
        </w:rPr>
      </w:pPr>
    </w:p>
    <w:p w14:paraId="42687466" w14:textId="77777777" w:rsidR="007F42E1" w:rsidRDefault="007F42E1" w:rsidP="00373341">
      <w:pPr>
        <w:rPr>
          <w:kern w:val="0"/>
        </w:rPr>
      </w:pPr>
    </w:p>
    <w:p w14:paraId="3C464A7E" w14:textId="77777777" w:rsidR="007F42E1" w:rsidRDefault="007F42E1" w:rsidP="00373341">
      <w:pPr>
        <w:rPr>
          <w:kern w:val="0"/>
        </w:rPr>
      </w:pPr>
    </w:p>
    <w:p w14:paraId="6FA48AA7" w14:textId="77777777" w:rsidR="007F42E1" w:rsidRDefault="007F42E1" w:rsidP="00373341">
      <w:pPr>
        <w:rPr>
          <w:kern w:val="0"/>
        </w:rPr>
      </w:pPr>
    </w:p>
    <w:p w14:paraId="1668226E" w14:textId="77777777" w:rsidR="007F42E1" w:rsidRDefault="007F42E1" w:rsidP="00373341">
      <w:pPr>
        <w:rPr>
          <w:kern w:val="0"/>
        </w:rPr>
      </w:pPr>
    </w:p>
    <w:p w14:paraId="33FD8FE2" w14:textId="77777777" w:rsidR="007F42E1" w:rsidRDefault="007F42E1" w:rsidP="00373341">
      <w:pPr>
        <w:rPr>
          <w:kern w:val="0"/>
        </w:rPr>
      </w:pPr>
    </w:p>
    <w:p w14:paraId="2185943D" w14:textId="77777777" w:rsidR="007F42E1" w:rsidRDefault="007F42E1" w:rsidP="00373341">
      <w:pPr>
        <w:rPr>
          <w:kern w:val="0"/>
        </w:rPr>
      </w:pPr>
    </w:p>
    <w:p w14:paraId="1C94B869" w14:textId="77777777" w:rsidR="007F42E1" w:rsidRDefault="007F42E1" w:rsidP="00373341">
      <w:pPr>
        <w:rPr>
          <w:kern w:val="0"/>
        </w:rPr>
      </w:pPr>
    </w:p>
    <w:p w14:paraId="10735C3B" w14:textId="77777777" w:rsidR="007F42E1" w:rsidRDefault="007F42E1" w:rsidP="00373341">
      <w:pPr>
        <w:rPr>
          <w:kern w:val="0"/>
        </w:rPr>
      </w:pPr>
    </w:p>
    <w:p w14:paraId="34A5ECDF" w14:textId="77777777" w:rsidR="007F42E1" w:rsidRDefault="007F42E1" w:rsidP="00373341">
      <w:pPr>
        <w:rPr>
          <w:kern w:val="0"/>
        </w:rPr>
      </w:pPr>
    </w:p>
    <w:p w14:paraId="5C7CEBA5" w14:textId="77777777" w:rsidR="007F42E1" w:rsidRDefault="007F42E1" w:rsidP="00373341">
      <w:pPr>
        <w:rPr>
          <w:kern w:val="0"/>
        </w:rPr>
      </w:pPr>
    </w:p>
    <w:p w14:paraId="3F690177" w14:textId="77777777" w:rsidR="007F42E1" w:rsidRDefault="007F42E1" w:rsidP="00373341">
      <w:pPr>
        <w:rPr>
          <w:kern w:val="0"/>
        </w:rPr>
      </w:pPr>
    </w:p>
    <w:p w14:paraId="3A6A1AFB" w14:textId="77777777" w:rsidR="007F42E1" w:rsidRDefault="007F42E1" w:rsidP="00373341">
      <w:pPr>
        <w:rPr>
          <w:kern w:val="0"/>
        </w:rPr>
      </w:pPr>
    </w:p>
    <w:p w14:paraId="1399E67A" w14:textId="77777777" w:rsidR="007F42E1" w:rsidRDefault="007F42E1" w:rsidP="00373341">
      <w:pPr>
        <w:rPr>
          <w:kern w:val="0"/>
        </w:rPr>
      </w:pPr>
    </w:p>
    <w:p w14:paraId="122BA140" w14:textId="77777777" w:rsidR="007F42E1" w:rsidRDefault="007F42E1" w:rsidP="00373341">
      <w:pPr>
        <w:rPr>
          <w:kern w:val="0"/>
        </w:rPr>
      </w:pPr>
    </w:p>
    <w:p w14:paraId="2ED5E04E" w14:textId="77777777" w:rsidR="007F42E1" w:rsidRDefault="007F42E1" w:rsidP="00373341">
      <w:pPr>
        <w:rPr>
          <w:kern w:val="0"/>
        </w:rPr>
      </w:pPr>
    </w:p>
    <w:p w14:paraId="5E0AD1D2" w14:textId="77777777" w:rsidR="007F42E1" w:rsidRDefault="007F42E1" w:rsidP="00373341">
      <w:pPr>
        <w:rPr>
          <w:kern w:val="0"/>
        </w:rPr>
      </w:pPr>
    </w:p>
    <w:p w14:paraId="60205C0C" w14:textId="77777777" w:rsidR="007F42E1" w:rsidRDefault="007F42E1" w:rsidP="00373341">
      <w:pPr>
        <w:rPr>
          <w:kern w:val="0"/>
        </w:rPr>
      </w:pPr>
    </w:p>
    <w:p w14:paraId="547834BD" w14:textId="77777777" w:rsidR="007F42E1" w:rsidRDefault="007F42E1" w:rsidP="00373341">
      <w:pPr>
        <w:rPr>
          <w:kern w:val="0"/>
        </w:rPr>
      </w:pPr>
    </w:p>
    <w:p w14:paraId="228C2495" w14:textId="77777777" w:rsidR="007F42E1" w:rsidRDefault="007F42E1" w:rsidP="00373341">
      <w:pPr>
        <w:rPr>
          <w:kern w:val="0"/>
        </w:rPr>
      </w:pPr>
    </w:p>
    <w:p w14:paraId="75642D82" w14:textId="77777777" w:rsidR="007F42E1" w:rsidRDefault="007F42E1" w:rsidP="00373341">
      <w:pPr>
        <w:rPr>
          <w:kern w:val="0"/>
        </w:rPr>
      </w:pPr>
    </w:p>
    <w:p w14:paraId="1F32DC13" w14:textId="77777777" w:rsidR="007F42E1" w:rsidRDefault="007F42E1" w:rsidP="00373341">
      <w:pPr>
        <w:rPr>
          <w:kern w:val="0"/>
        </w:rPr>
      </w:pPr>
    </w:p>
    <w:p w14:paraId="7D318483" w14:textId="77777777" w:rsidR="007F42E1" w:rsidRDefault="007F42E1" w:rsidP="00373341">
      <w:pPr>
        <w:rPr>
          <w:kern w:val="0"/>
        </w:rPr>
      </w:pPr>
    </w:p>
    <w:p w14:paraId="6FB59DF5" w14:textId="77777777" w:rsidR="007F42E1" w:rsidRDefault="007F42E1" w:rsidP="00373341">
      <w:pPr>
        <w:rPr>
          <w:kern w:val="0"/>
        </w:rPr>
      </w:pPr>
    </w:p>
    <w:p w14:paraId="2579B053" w14:textId="77777777" w:rsidR="007F42E1" w:rsidRDefault="007F42E1" w:rsidP="00373341">
      <w:pPr>
        <w:rPr>
          <w:kern w:val="0"/>
        </w:rPr>
      </w:pPr>
    </w:p>
    <w:p w14:paraId="486E1E6B" w14:textId="77777777" w:rsidR="007F42E1" w:rsidRDefault="007F42E1" w:rsidP="00373341">
      <w:pPr>
        <w:rPr>
          <w:kern w:val="0"/>
        </w:rPr>
      </w:pPr>
    </w:p>
    <w:p w14:paraId="4391C68A" w14:textId="77777777" w:rsidR="007F42E1" w:rsidRDefault="007F42E1" w:rsidP="00373341">
      <w:pPr>
        <w:rPr>
          <w:kern w:val="0"/>
        </w:rPr>
      </w:pPr>
    </w:p>
    <w:p w14:paraId="4A7A638A" w14:textId="77777777" w:rsidR="007F42E1" w:rsidRDefault="007F42E1" w:rsidP="00373341">
      <w:pPr>
        <w:rPr>
          <w:kern w:val="0"/>
        </w:rPr>
      </w:pPr>
    </w:p>
    <w:p w14:paraId="544982F1" w14:textId="77777777" w:rsidR="007F42E1" w:rsidRDefault="007F42E1" w:rsidP="00373341">
      <w:pPr>
        <w:rPr>
          <w:kern w:val="0"/>
        </w:rPr>
      </w:pPr>
    </w:p>
    <w:p w14:paraId="23314147" w14:textId="77777777" w:rsidR="007F42E1" w:rsidRDefault="007F42E1" w:rsidP="00373341">
      <w:pPr>
        <w:rPr>
          <w:kern w:val="0"/>
        </w:rPr>
      </w:pPr>
    </w:p>
    <w:p w14:paraId="33A1FF95" w14:textId="77777777" w:rsidR="007F42E1" w:rsidRDefault="007F42E1" w:rsidP="00373341">
      <w:pPr>
        <w:rPr>
          <w:kern w:val="0"/>
        </w:rPr>
      </w:pPr>
    </w:p>
    <w:p w14:paraId="68D6D935" w14:textId="77777777" w:rsidR="007F42E1" w:rsidRDefault="007F42E1" w:rsidP="00373341">
      <w:pPr>
        <w:rPr>
          <w:kern w:val="0"/>
        </w:rPr>
      </w:pPr>
    </w:p>
    <w:p w14:paraId="04197BBD" w14:textId="77777777" w:rsidR="00C61FFF" w:rsidRPr="00B44A7D" w:rsidRDefault="00C61FFF" w:rsidP="00C61FFF">
      <w:pPr>
        <w:pStyle w:val="a9"/>
        <w:jc w:val="center"/>
        <w:rPr>
          <w:rFonts w:ascii="ＭＳ ゴシック" w:eastAsia="ＭＳ ゴシック" w:hAnsi="ＭＳ ゴシック"/>
          <w:b/>
          <w:color w:val="auto"/>
          <w:sz w:val="32"/>
          <w:szCs w:val="32"/>
        </w:rPr>
      </w:pPr>
      <w:bookmarkStart w:id="7" w:name="_Hlk184057915"/>
      <w:bookmarkStart w:id="8" w:name="_Hlk184058864"/>
      <w:r w:rsidRPr="00B44A7D">
        <w:rPr>
          <w:rFonts w:ascii="ＭＳ ゴシック" w:eastAsia="ＭＳ ゴシック" w:hAnsi="ＭＳ ゴシック" w:hint="eastAsia"/>
          <w:b/>
          <w:color w:val="auto"/>
          <w:sz w:val="32"/>
          <w:szCs w:val="32"/>
        </w:rPr>
        <w:lastRenderedPageBreak/>
        <w:t>送信先メールアドレス：</w:t>
      </w:r>
      <w:r w:rsidRPr="00B44A7D">
        <w:rPr>
          <w:rFonts w:ascii="ＭＳ ゴシック" w:eastAsia="ＭＳ ゴシック" w:hAnsi="ＭＳ ゴシック"/>
          <w:b/>
          <w:color w:val="auto"/>
          <w:sz w:val="32"/>
          <w:szCs w:val="32"/>
          <w:u w:val="single"/>
        </w:rPr>
        <w:t>ninsyo@jlma.or.jp</w:t>
      </w:r>
      <w:bookmarkEnd w:id="7"/>
    </w:p>
    <w:bookmarkEnd w:id="8"/>
    <w:p w14:paraId="59E53BC1" w14:textId="7952A064" w:rsidR="0047556A" w:rsidRPr="00B44A7D" w:rsidRDefault="0047556A" w:rsidP="0047556A">
      <w:pPr>
        <w:rPr>
          <w:rFonts w:ascii="ＭＳ ゴシック" w:eastAsia="ＭＳ ゴシック" w:hAnsi="ＭＳ ゴシック"/>
          <w:b/>
          <w:sz w:val="32"/>
          <w:szCs w:val="32"/>
        </w:rPr>
      </w:pPr>
      <w:r w:rsidRPr="00B44A7D">
        <w:rPr>
          <w:rFonts w:ascii="ＭＳ ゴシック" w:eastAsia="ＭＳ ゴシック" w:hAnsi="ＭＳ ゴシック" w:hint="eastAsia"/>
          <w:b/>
          <w:sz w:val="32"/>
          <w:szCs w:val="32"/>
        </w:rPr>
        <w:t xml:space="preserve">　　　</w:t>
      </w:r>
      <w:r w:rsidR="00F475B4">
        <w:rPr>
          <w:rFonts w:ascii="ＭＳ ゴシック" w:eastAsia="ＭＳ ゴシック" w:hAnsi="ＭＳ ゴシック"/>
          <w:b/>
          <w:sz w:val="32"/>
          <w:szCs w:val="32"/>
        </w:rPr>
        <w:fldChar w:fldCharType="begin"/>
      </w:r>
      <w:r w:rsidR="00F475B4">
        <w:rPr>
          <w:rFonts w:ascii="ＭＳ ゴシック" w:eastAsia="ＭＳ ゴシック" w:hAnsi="ＭＳ ゴシック"/>
          <w:b/>
          <w:sz w:val="32"/>
          <w:szCs w:val="32"/>
        </w:rPr>
        <w:instrText xml:space="preserve"> </w:instrText>
      </w:r>
      <w:r w:rsidR="00F475B4">
        <w:rPr>
          <w:rFonts w:ascii="ＭＳ ゴシック" w:eastAsia="ＭＳ ゴシック" w:hAnsi="ＭＳ ゴシック" w:hint="eastAsia"/>
          <w:b/>
          <w:sz w:val="32"/>
          <w:szCs w:val="32"/>
        </w:rPr>
        <w:instrText>eq \o\ac(</w:instrText>
      </w:r>
      <w:r w:rsidR="00F475B4" w:rsidRPr="00F475B4">
        <w:rPr>
          <w:rFonts w:ascii="ＭＳ ゴシック" w:eastAsia="ＭＳ ゴシック" w:hAnsi="ＭＳ ゴシック" w:hint="eastAsia"/>
          <w:b/>
          <w:position w:val="-6"/>
          <w:sz w:val="48"/>
          <w:szCs w:val="32"/>
        </w:rPr>
        <w:instrText>○</w:instrText>
      </w:r>
      <w:r w:rsidR="00F475B4">
        <w:rPr>
          <w:rFonts w:ascii="ＭＳ ゴシック" w:eastAsia="ＭＳ ゴシック" w:hAnsi="ＭＳ ゴシック" w:hint="eastAsia"/>
          <w:b/>
          <w:sz w:val="32"/>
          <w:szCs w:val="32"/>
        </w:rPr>
        <w:instrText>,設)</w:instrText>
      </w:r>
      <w:r w:rsidR="00F475B4">
        <w:rPr>
          <w:rFonts w:ascii="ＭＳ ゴシック" w:eastAsia="ＭＳ ゴシック" w:hAnsi="ＭＳ ゴシック"/>
          <w:b/>
          <w:sz w:val="32"/>
          <w:szCs w:val="32"/>
        </w:rPr>
        <w:fldChar w:fldCharType="end"/>
      </w:r>
      <w:r w:rsidR="00E40FD3" w:rsidRPr="00B44A7D">
        <w:rPr>
          <w:rFonts w:ascii="ＭＳ ゴシック" w:eastAsia="ＭＳ ゴシック" w:hAnsi="ＭＳ ゴシック" w:hint="eastAsia"/>
          <w:b/>
          <w:sz w:val="32"/>
          <w:szCs w:val="32"/>
        </w:rPr>
        <w:t>中国</w:t>
      </w:r>
      <w:r w:rsidRPr="00B44A7D">
        <w:rPr>
          <w:rFonts w:ascii="ＭＳ ゴシック" w:eastAsia="ＭＳ ゴシック" w:hAnsi="ＭＳ ゴシック" w:hint="eastAsia"/>
          <w:b/>
          <w:sz w:val="32"/>
          <w:szCs w:val="32"/>
        </w:rPr>
        <w:t>地区　JIL5004:2018（2019年版）改正説明会</w:t>
      </w:r>
    </w:p>
    <w:p w14:paraId="4A324A62" w14:textId="77777777" w:rsidR="0047556A" w:rsidRPr="00B44A7D" w:rsidRDefault="0047556A" w:rsidP="0047556A">
      <w:pPr>
        <w:jc w:val="left"/>
      </w:pPr>
    </w:p>
    <w:p w14:paraId="0C57D820" w14:textId="77777777" w:rsidR="00EF1224" w:rsidRPr="00B44A7D" w:rsidRDefault="00EF1224" w:rsidP="00EF1224">
      <w:pPr>
        <w:pStyle w:val="a9"/>
        <w:ind w:firstLineChars="300" w:firstLine="720"/>
        <w:jc w:val="left"/>
        <w:rPr>
          <w:color w:val="auto"/>
          <w:sz w:val="24"/>
          <w:szCs w:val="24"/>
        </w:rPr>
      </w:pPr>
      <w:r w:rsidRPr="00B44A7D">
        <w:rPr>
          <w:rFonts w:hint="eastAsia"/>
          <w:color w:val="auto"/>
          <w:sz w:val="24"/>
          <w:szCs w:val="24"/>
        </w:rPr>
        <w:t>（一社）日本照明工業会　　行き</w:t>
      </w:r>
    </w:p>
    <w:p w14:paraId="210AFEF8" w14:textId="77777777" w:rsidR="00EF1224" w:rsidRPr="00B44A7D" w:rsidRDefault="00EF1224" w:rsidP="00EF1224">
      <w:pPr>
        <w:pStyle w:val="a9"/>
        <w:jc w:val="center"/>
        <w:rPr>
          <w:color w:val="auto"/>
          <w:sz w:val="24"/>
          <w:szCs w:val="24"/>
        </w:rPr>
      </w:pPr>
      <w:r w:rsidRPr="00B44A7D">
        <w:rPr>
          <w:rFonts w:hint="eastAsia"/>
          <w:color w:val="auto"/>
          <w:sz w:val="24"/>
          <w:szCs w:val="24"/>
        </w:rPr>
        <w:t>（認証部　担当：福盛　律之、竹内　徹也）</w:t>
      </w:r>
    </w:p>
    <w:p w14:paraId="3DE4448A" w14:textId="77777777" w:rsidR="00EF1224" w:rsidRPr="00B44A7D" w:rsidRDefault="00EF1224" w:rsidP="00EF1224">
      <w:pPr>
        <w:pStyle w:val="a9"/>
        <w:jc w:val="center"/>
        <w:rPr>
          <w:color w:val="auto"/>
          <w:sz w:val="24"/>
          <w:szCs w:val="24"/>
        </w:rPr>
      </w:pPr>
      <w:r w:rsidRPr="00B44A7D">
        <w:rPr>
          <w:rFonts w:hint="eastAsia"/>
          <w:color w:val="auto"/>
          <w:sz w:val="24"/>
          <w:szCs w:val="24"/>
        </w:rPr>
        <w:t xml:space="preserve">（TEL：03-6803-0501）　 </w:t>
      </w:r>
    </w:p>
    <w:p w14:paraId="792630CE" w14:textId="77777777" w:rsidR="00EF1224" w:rsidRPr="00B44A7D" w:rsidRDefault="00EF1224" w:rsidP="00EF1224">
      <w:pPr>
        <w:pStyle w:val="a9"/>
        <w:jc w:val="center"/>
        <w:rPr>
          <w:color w:val="auto"/>
          <w:sz w:val="24"/>
          <w:szCs w:val="24"/>
        </w:rPr>
      </w:pPr>
    </w:p>
    <w:p w14:paraId="492B4466" w14:textId="77777777" w:rsidR="00EF1224" w:rsidRPr="00B44A7D" w:rsidRDefault="00EF1224" w:rsidP="00EF1224">
      <w:pPr>
        <w:pStyle w:val="a9"/>
        <w:jc w:val="center"/>
        <w:rPr>
          <w:rFonts w:ascii="ＭＳ ゴシック" w:eastAsia="ＭＳ ゴシック" w:hAnsi="ＭＳ ゴシック"/>
          <w:b/>
          <w:color w:val="auto"/>
          <w:sz w:val="28"/>
          <w:szCs w:val="28"/>
        </w:rPr>
      </w:pPr>
      <w:r w:rsidRPr="00B44A7D">
        <w:rPr>
          <w:rFonts w:ascii="ＭＳ ゴシック" w:eastAsia="ＭＳ ゴシック" w:hAnsi="ＭＳ ゴシック" w:hint="eastAsia"/>
          <w:b/>
          <w:color w:val="auto"/>
          <w:sz w:val="28"/>
          <w:szCs w:val="28"/>
        </w:rPr>
        <w:t>出　席　回　答</w:t>
      </w:r>
    </w:p>
    <w:p w14:paraId="1BEBD6BF" w14:textId="77777777" w:rsidR="00EF1224" w:rsidRPr="00B44A7D" w:rsidRDefault="00EF1224" w:rsidP="00EF1224">
      <w:pPr>
        <w:pStyle w:val="a9"/>
        <w:jc w:val="center"/>
        <w:rPr>
          <w:color w:val="auto"/>
          <w:sz w:val="24"/>
          <w:szCs w:val="24"/>
        </w:rPr>
      </w:pPr>
    </w:p>
    <w:p w14:paraId="419A211F" w14:textId="77777777" w:rsidR="00EF1224" w:rsidRPr="00B44A7D" w:rsidRDefault="00EF1224" w:rsidP="00EF1224">
      <w:pPr>
        <w:pStyle w:val="a9"/>
        <w:jc w:val="left"/>
        <w:rPr>
          <w:color w:val="auto"/>
        </w:rPr>
      </w:pPr>
    </w:p>
    <w:p w14:paraId="50F583E4" w14:textId="77777777" w:rsidR="00EF1224" w:rsidRPr="00B44A7D" w:rsidRDefault="00EF1224" w:rsidP="00EF1224">
      <w:pPr>
        <w:pStyle w:val="a9"/>
        <w:jc w:val="left"/>
        <w:rPr>
          <w:color w:val="auto"/>
          <w:sz w:val="24"/>
          <w:szCs w:val="24"/>
          <w:u w:val="single"/>
        </w:rPr>
      </w:pPr>
      <w:r w:rsidRPr="00B44A7D">
        <w:rPr>
          <w:rFonts w:hint="eastAsia"/>
          <w:color w:val="auto"/>
          <w:sz w:val="24"/>
          <w:szCs w:val="24"/>
        </w:rPr>
        <w:t xml:space="preserve">●出席人数　　</w:t>
      </w:r>
      <w:r w:rsidRPr="00B44A7D">
        <w:rPr>
          <w:rFonts w:hint="eastAsia"/>
          <w:color w:val="auto"/>
          <w:sz w:val="24"/>
          <w:szCs w:val="24"/>
          <w:u w:val="single"/>
        </w:rPr>
        <w:t xml:space="preserve">　　　　　　　　　　　　名</w:t>
      </w:r>
    </w:p>
    <w:p w14:paraId="75D1B5AA" w14:textId="77777777" w:rsidR="00EF1224" w:rsidRPr="00B44A7D" w:rsidRDefault="00EF1224" w:rsidP="00EF1224">
      <w:pPr>
        <w:pStyle w:val="a9"/>
        <w:jc w:val="left"/>
        <w:rPr>
          <w:color w:val="auto"/>
          <w:sz w:val="24"/>
          <w:szCs w:val="24"/>
        </w:rPr>
      </w:pPr>
    </w:p>
    <w:p w14:paraId="093333EC" w14:textId="77777777" w:rsidR="00EF1224" w:rsidRPr="00B44A7D" w:rsidRDefault="00EF1224" w:rsidP="00EF1224">
      <w:pPr>
        <w:pStyle w:val="a9"/>
        <w:jc w:val="left"/>
        <w:rPr>
          <w:color w:val="auto"/>
          <w:sz w:val="24"/>
          <w:szCs w:val="24"/>
        </w:rPr>
      </w:pPr>
    </w:p>
    <w:p w14:paraId="0C5B8D46" w14:textId="77777777" w:rsidR="00EF1224" w:rsidRPr="00B44A7D" w:rsidRDefault="00EF1224" w:rsidP="00EF1224">
      <w:pPr>
        <w:pStyle w:val="a9"/>
        <w:jc w:val="left"/>
        <w:rPr>
          <w:color w:val="auto"/>
          <w:sz w:val="24"/>
          <w:szCs w:val="24"/>
        </w:rPr>
      </w:pPr>
      <w:r w:rsidRPr="00B44A7D">
        <w:rPr>
          <w:rFonts w:hint="eastAsia"/>
          <w:color w:val="auto"/>
          <w:sz w:val="24"/>
          <w:szCs w:val="24"/>
        </w:rPr>
        <w:t>●出席者氏名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4328"/>
      </w:tblGrid>
      <w:tr w:rsidR="00B44A7D" w:rsidRPr="00B44A7D" w14:paraId="3DDDA70D" w14:textId="77777777" w:rsidTr="008E5A05">
        <w:trPr>
          <w:trHeight w:val="778"/>
        </w:trPr>
        <w:tc>
          <w:tcPr>
            <w:tcW w:w="4328" w:type="dxa"/>
            <w:tcBorders>
              <w:bottom w:val="single" w:sz="4" w:space="0" w:color="auto"/>
            </w:tcBorders>
            <w:shd w:val="clear" w:color="auto" w:fill="auto"/>
            <w:vAlign w:val="center"/>
          </w:tcPr>
          <w:p w14:paraId="2F47742C" w14:textId="77777777" w:rsidR="00EF1224" w:rsidRPr="00B44A7D" w:rsidRDefault="00EF1224" w:rsidP="008E5A05">
            <w:pPr>
              <w:pStyle w:val="a9"/>
              <w:spacing w:line="276" w:lineRule="auto"/>
              <w:jc w:val="center"/>
              <w:rPr>
                <w:color w:val="auto"/>
                <w:sz w:val="24"/>
                <w:szCs w:val="24"/>
              </w:rPr>
            </w:pPr>
            <w:r w:rsidRPr="00B44A7D">
              <w:rPr>
                <w:rFonts w:hint="eastAsia"/>
                <w:color w:val="auto"/>
                <w:sz w:val="24"/>
                <w:szCs w:val="24"/>
              </w:rPr>
              <w:t>氏　　名</w:t>
            </w:r>
          </w:p>
        </w:tc>
        <w:tc>
          <w:tcPr>
            <w:tcW w:w="4328" w:type="dxa"/>
            <w:tcBorders>
              <w:bottom w:val="single" w:sz="4" w:space="0" w:color="auto"/>
            </w:tcBorders>
            <w:shd w:val="clear" w:color="auto" w:fill="auto"/>
            <w:vAlign w:val="center"/>
          </w:tcPr>
          <w:p w14:paraId="6340893C" w14:textId="77777777" w:rsidR="00EF1224" w:rsidRPr="00B44A7D" w:rsidRDefault="00EF1224" w:rsidP="008E5A05">
            <w:pPr>
              <w:pStyle w:val="a9"/>
              <w:spacing w:line="276" w:lineRule="auto"/>
              <w:jc w:val="center"/>
              <w:rPr>
                <w:color w:val="auto"/>
                <w:sz w:val="24"/>
                <w:szCs w:val="24"/>
              </w:rPr>
            </w:pPr>
            <w:r w:rsidRPr="00B44A7D">
              <w:rPr>
                <w:rFonts w:hint="eastAsia"/>
                <w:color w:val="auto"/>
                <w:sz w:val="24"/>
                <w:szCs w:val="24"/>
              </w:rPr>
              <w:t>氏　　名</w:t>
            </w:r>
          </w:p>
        </w:tc>
      </w:tr>
      <w:tr w:rsidR="00B44A7D" w:rsidRPr="00B44A7D" w14:paraId="36A92EF8" w14:textId="77777777" w:rsidTr="008E5A05">
        <w:trPr>
          <w:trHeight w:val="778"/>
        </w:trPr>
        <w:tc>
          <w:tcPr>
            <w:tcW w:w="4328" w:type="dxa"/>
            <w:tcBorders>
              <w:bottom w:val="single" w:sz="4" w:space="0" w:color="auto"/>
            </w:tcBorders>
            <w:shd w:val="clear" w:color="auto" w:fill="auto"/>
          </w:tcPr>
          <w:p w14:paraId="7B5E78E8" w14:textId="77777777" w:rsidR="00EF1224" w:rsidRPr="00B44A7D" w:rsidRDefault="00EF1224" w:rsidP="008E5A05">
            <w:pPr>
              <w:pStyle w:val="a9"/>
              <w:spacing w:line="276" w:lineRule="auto"/>
              <w:jc w:val="left"/>
              <w:rPr>
                <w:color w:val="auto"/>
                <w:sz w:val="24"/>
                <w:szCs w:val="24"/>
              </w:rPr>
            </w:pPr>
          </w:p>
        </w:tc>
        <w:tc>
          <w:tcPr>
            <w:tcW w:w="4328" w:type="dxa"/>
            <w:tcBorders>
              <w:bottom w:val="single" w:sz="4" w:space="0" w:color="auto"/>
            </w:tcBorders>
            <w:shd w:val="clear" w:color="auto" w:fill="auto"/>
          </w:tcPr>
          <w:p w14:paraId="72515EA7" w14:textId="77777777" w:rsidR="00EF1224" w:rsidRPr="00B44A7D" w:rsidRDefault="00EF1224" w:rsidP="008E5A05">
            <w:pPr>
              <w:pStyle w:val="a9"/>
              <w:spacing w:line="276" w:lineRule="auto"/>
              <w:jc w:val="left"/>
              <w:rPr>
                <w:color w:val="auto"/>
                <w:sz w:val="24"/>
                <w:szCs w:val="24"/>
              </w:rPr>
            </w:pPr>
          </w:p>
        </w:tc>
      </w:tr>
      <w:tr w:rsidR="00B44A7D" w:rsidRPr="00B44A7D" w14:paraId="4CF58386" w14:textId="77777777" w:rsidTr="008E5A05">
        <w:trPr>
          <w:trHeight w:val="778"/>
        </w:trPr>
        <w:tc>
          <w:tcPr>
            <w:tcW w:w="4328" w:type="dxa"/>
            <w:tcBorders>
              <w:top w:val="single" w:sz="4" w:space="0" w:color="auto"/>
              <w:left w:val="single" w:sz="4" w:space="0" w:color="auto"/>
              <w:bottom w:val="single" w:sz="4" w:space="0" w:color="auto"/>
              <w:right w:val="single" w:sz="4" w:space="0" w:color="auto"/>
            </w:tcBorders>
            <w:shd w:val="clear" w:color="auto" w:fill="auto"/>
          </w:tcPr>
          <w:p w14:paraId="137BB524" w14:textId="77777777" w:rsidR="00EF1224" w:rsidRPr="00B44A7D" w:rsidRDefault="00EF1224" w:rsidP="008E5A05">
            <w:pPr>
              <w:pStyle w:val="a9"/>
              <w:spacing w:line="276" w:lineRule="auto"/>
              <w:jc w:val="left"/>
              <w:rPr>
                <w:color w:val="auto"/>
                <w:sz w:val="24"/>
                <w:szCs w:val="24"/>
              </w:rPr>
            </w:pP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0BE0DFC7" w14:textId="77777777" w:rsidR="00EF1224" w:rsidRPr="00B44A7D" w:rsidRDefault="00EF1224" w:rsidP="008E5A05">
            <w:pPr>
              <w:pStyle w:val="a9"/>
              <w:spacing w:line="276" w:lineRule="auto"/>
              <w:jc w:val="left"/>
              <w:rPr>
                <w:color w:val="auto"/>
                <w:sz w:val="24"/>
                <w:szCs w:val="24"/>
              </w:rPr>
            </w:pPr>
          </w:p>
        </w:tc>
      </w:tr>
      <w:tr w:rsidR="00EF1224" w:rsidRPr="00B44A7D" w14:paraId="3953E142" w14:textId="77777777" w:rsidTr="008E5A05">
        <w:trPr>
          <w:trHeight w:val="778"/>
        </w:trPr>
        <w:tc>
          <w:tcPr>
            <w:tcW w:w="4328" w:type="dxa"/>
            <w:tcBorders>
              <w:top w:val="single" w:sz="4" w:space="0" w:color="auto"/>
              <w:left w:val="single" w:sz="4" w:space="0" w:color="auto"/>
              <w:bottom w:val="single" w:sz="4" w:space="0" w:color="auto"/>
              <w:right w:val="single" w:sz="4" w:space="0" w:color="auto"/>
            </w:tcBorders>
            <w:shd w:val="clear" w:color="auto" w:fill="auto"/>
          </w:tcPr>
          <w:p w14:paraId="01C3884C" w14:textId="77777777" w:rsidR="00EF1224" w:rsidRPr="00B44A7D" w:rsidRDefault="00EF1224" w:rsidP="008E5A05">
            <w:pPr>
              <w:pStyle w:val="a9"/>
              <w:spacing w:line="276" w:lineRule="auto"/>
              <w:jc w:val="left"/>
              <w:rPr>
                <w:color w:val="auto"/>
                <w:sz w:val="24"/>
                <w:szCs w:val="24"/>
              </w:rPr>
            </w:pP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45506C34" w14:textId="77777777" w:rsidR="00EF1224" w:rsidRPr="00B44A7D" w:rsidRDefault="00EF1224" w:rsidP="008E5A05">
            <w:pPr>
              <w:pStyle w:val="a9"/>
              <w:spacing w:line="276" w:lineRule="auto"/>
              <w:jc w:val="left"/>
              <w:rPr>
                <w:color w:val="auto"/>
                <w:sz w:val="24"/>
                <w:szCs w:val="24"/>
              </w:rPr>
            </w:pPr>
          </w:p>
        </w:tc>
      </w:tr>
    </w:tbl>
    <w:p w14:paraId="61F56DB4" w14:textId="77777777" w:rsidR="00EF1224" w:rsidRPr="00B44A7D" w:rsidRDefault="00EF1224" w:rsidP="00EF1224">
      <w:pPr>
        <w:pStyle w:val="a9"/>
        <w:jc w:val="left"/>
        <w:rPr>
          <w:color w:val="auto"/>
          <w:sz w:val="24"/>
          <w:szCs w:val="24"/>
        </w:rPr>
      </w:pPr>
    </w:p>
    <w:p w14:paraId="1F7E6C3B" w14:textId="77777777" w:rsidR="00EF1224" w:rsidRPr="00B44A7D" w:rsidRDefault="00EF1224" w:rsidP="00EF1224">
      <w:pPr>
        <w:pStyle w:val="a9"/>
        <w:jc w:val="left"/>
        <w:rPr>
          <w:color w:val="auto"/>
          <w:sz w:val="24"/>
          <w:szCs w:val="24"/>
          <w:u w:val="single"/>
        </w:rPr>
      </w:pPr>
      <w:r w:rsidRPr="00B44A7D">
        <w:rPr>
          <w:rFonts w:hint="eastAsia"/>
          <w:color w:val="auto"/>
          <w:sz w:val="24"/>
          <w:szCs w:val="24"/>
        </w:rPr>
        <w:t>●</w:t>
      </w:r>
      <w:r w:rsidRPr="00B44A7D">
        <w:rPr>
          <w:rFonts w:hint="eastAsia"/>
          <w:color w:val="auto"/>
          <w:sz w:val="24"/>
          <w:szCs w:val="24"/>
          <w:u w:val="single"/>
        </w:rPr>
        <w:t xml:space="preserve">社名及び所属部署名　　　　　　　　　　　　　　　　　　　　　　　　</w:t>
      </w:r>
    </w:p>
    <w:p w14:paraId="500AE51B" w14:textId="77777777" w:rsidR="00EF1224" w:rsidRPr="00B44A7D" w:rsidRDefault="00EF1224" w:rsidP="00EF1224">
      <w:pPr>
        <w:pStyle w:val="a9"/>
        <w:jc w:val="left"/>
        <w:rPr>
          <w:color w:val="auto"/>
          <w:sz w:val="24"/>
          <w:szCs w:val="24"/>
          <w:u w:val="single"/>
        </w:rPr>
      </w:pPr>
    </w:p>
    <w:p w14:paraId="4D041633" w14:textId="77777777" w:rsidR="00EF1224" w:rsidRPr="00B44A7D" w:rsidRDefault="00EF1224" w:rsidP="00EF1224">
      <w:pPr>
        <w:pStyle w:val="a9"/>
        <w:ind w:firstLineChars="800" w:firstLine="1920"/>
        <w:jc w:val="left"/>
        <w:rPr>
          <w:color w:val="auto"/>
          <w:sz w:val="24"/>
          <w:szCs w:val="24"/>
          <w:u w:val="single"/>
        </w:rPr>
      </w:pPr>
      <w:r w:rsidRPr="00B44A7D">
        <w:rPr>
          <w:rFonts w:hint="eastAsia"/>
          <w:color w:val="auto"/>
          <w:sz w:val="24"/>
          <w:szCs w:val="24"/>
          <w:u w:val="single"/>
        </w:rPr>
        <w:t>（ＴＥＬ：　　　　　　　　　　　　　　　　　　　　　）</w:t>
      </w:r>
    </w:p>
    <w:p w14:paraId="30D470C1" w14:textId="77777777" w:rsidR="00EF1224" w:rsidRPr="00B44A7D" w:rsidRDefault="00EF1224" w:rsidP="00EF1224">
      <w:pPr>
        <w:pStyle w:val="a9"/>
        <w:jc w:val="left"/>
        <w:rPr>
          <w:color w:val="auto"/>
          <w:sz w:val="24"/>
          <w:szCs w:val="24"/>
          <w:u w:val="single"/>
        </w:rPr>
      </w:pPr>
    </w:p>
    <w:p w14:paraId="60F667DD" w14:textId="1B679460" w:rsidR="00EF1224" w:rsidRPr="00B44A7D" w:rsidRDefault="00EF1224" w:rsidP="00EF1224">
      <w:pPr>
        <w:pStyle w:val="a9"/>
        <w:ind w:firstLineChars="800" w:firstLine="1920"/>
        <w:jc w:val="left"/>
        <w:rPr>
          <w:color w:val="auto"/>
          <w:sz w:val="24"/>
          <w:szCs w:val="24"/>
          <w:u w:val="single"/>
        </w:rPr>
      </w:pPr>
      <w:r w:rsidRPr="00B44A7D">
        <w:rPr>
          <w:rFonts w:hint="eastAsia"/>
          <w:color w:val="auto"/>
          <w:sz w:val="24"/>
          <w:szCs w:val="24"/>
          <w:u w:val="single"/>
        </w:rPr>
        <w:t>（</w:t>
      </w:r>
      <w:bookmarkStart w:id="9" w:name="_Hlk184057936"/>
      <w:r w:rsidR="00C61FFF" w:rsidRPr="00B44A7D">
        <w:rPr>
          <w:rFonts w:hint="eastAsia"/>
          <w:color w:val="auto"/>
          <w:sz w:val="24"/>
          <w:szCs w:val="24"/>
          <w:u w:val="single"/>
        </w:rPr>
        <w:t>E-mail</w:t>
      </w:r>
      <w:bookmarkEnd w:id="9"/>
      <w:r w:rsidRPr="00B44A7D">
        <w:rPr>
          <w:rFonts w:hint="eastAsia"/>
          <w:color w:val="auto"/>
          <w:sz w:val="24"/>
          <w:szCs w:val="24"/>
          <w:u w:val="single"/>
        </w:rPr>
        <w:t>：　　　　　　　　　　　　　　　　　　　　　）</w:t>
      </w:r>
    </w:p>
    <w:p w14:paraId="67FB7BA0" w14:textId="77777777" w:rsidR="00EF1224" w:rsidRPr="00B44A7D" w:rsidRDefault="00EF1224" w:rsidP="00EF1224">
      <w:pPr>
        <w:pStyle w:val="a9"/>
        <w:jc w:val="left"/>
        <w:rPr>
          <w:color w:val="auto"/>
          <w:sz w:val="24"/>
          <w:szCs w:val="24"/>
        </w:rPr>
      </w:pPr>
    </w:p>
    <w:p w14:paraId="35C28A02" w14:textId="3320FEF0" w:rsidR="00EF1224" w:rsidRPr="00B44A7D" w:rsidRDefault="00EF1224" w:rsidP="00EF1224">
      <w:pPr>
        <w:pStyle w:val="a9"/>
        <w:numPr>
          <w:ilvl w:val="0"/>
          <w:numId w:val="2"/>
        </w:numPr>
        <w:jc w:val="left"/>
        <w:rPr>
          <w:b/>
          <w:color w:val="auto"/>
          <w:sz w:val="24"/>
          <w:szCs w:val="24"/>
        </w:rPr>
      </w:pPr>
      <w:r w:rsidRPr="00B44A7D">
        <w:rPr>
          <w:rFonts w:hint="eastAsia"/>
          <w:b/>
          <w:color w:val="auto"/>
          <w:sz w:val="24"/>
          <w:szCs w:val="24"/>
        </w:rPr>
        <w:t>参加申し込みは、</w:t>
      </w:r>
      <w:r w:rsidRPr="00B44A7D">
        <w:rPr>
          <w:rFonts w:hint="eastAsia"/>
          <w:b/>
          <w:color w:val="auto"/>
          <w:sz w:val="24"/>
          <w:szCs w:val="24"/>
          <w:u w:val="single"/>
        </w:rPr>
        <w:t>令和7年2月26日（水）</w:t>
      </w:r>
      <w:r w:rsidRPr="00B44A7D">
        <w:rPr>
          <w:rFonts w:hint="eastAsia"/>
          <w:b/>
          <w:color w:val="auto"/>
          <w:sz w:val="24"/>
          <w:szCs w:val="24"/>
        </w:rPr>
        <w:t>までにご連絡ください。</w:t>
      </w:r>
    </w:p>
    <w:p w14:paraId="03354340" w14:textId="7AB76411" w:rsidR="00EF1224" w:rsidRPr="00B44A7D" w:rsidRDefault="00EF1224" w:rsidP="00EF1224">
      <w:pPr>
        <w:numPr>
          <w:ilvl w:val="0"/>
          <w:numId w:val="2"/>
        </w:numPr>
        <w:rPr>
          <w:b/>
          <w:sz w:val="24"/>
          <w:szCs w:val="24"/>
        </w:rPr>
      </w:pPr>
      <w:r w:rsidRPr="00B44A7D">
        <w:rPr>
          <w:rFonts w:hint="eastAsia"/>
          <w:b/>
          <w:sz w:val="24"/>
          <w:szCs w:val="24"/>
        </w:rPr>
        <w:t>会場の都合で定員は、</w:t>
      </w:r>
      <w:r w:rsidRPr="00B44A7D">
        <w:rPr>
          <w:rFonts w:hint="eastAsia"/>
          <w:b/>
          <w:sz w:val="24"/>
          <w:szCs w:val="24"/>
          <w:u w:val="single"/>
        </w:rPr>
        <w:t>80</w:t>
      </w:r>
      <w:r w:rsidRPr="00B44A7D">
        <w:rPr>
          <w:rFonts w:hint="eastAsia"/>
          <w:b/>
          <w:sz w:val="24"/>
          <w:szCs w:val="24"/>
        </w:rPr>
        <w:t>名です。定員になり次第締め切らせていただきます。</w:t>
      </w:r>
    </w:p>
    <w:p w14:paraId="2D619D88" w14:textId="77777777" w:rsidR="00EF1224" w:rsidRPr="00B44A7D" w:rsidRDefault="00EF1224" w:rsidP="00EF1224">
      <w:pPr>
        <w:ind w:left="360"/>
        <w:rPr>
          <w:b/>
          <w:sz w:val="24"/>
          <w:szCs w:val="24"/>
        </w:rPr>
      </w:pPr>
      <w:bookmarkStart w:id="10" w:name="_Hlk181801434"/>
      <w:bookmarkStart w:id="11" w:name="_Hlk181801706"/>
      <w:r w:rsidRPr="00B44A7D">
        <w:rPr>
          <w:rFonts w:hint="eastAsia"/>
          <w:b/>
          <w:sz w:val="24"/>
          <w:szCs w:val="24"/>
        </w:rPr>
        <w:t>受付済みのご連絡はいたしませんが、定員を超えた方のみ個別にご連絡させていただきます。</w:t>
      </w:r>
      <w:bookmarkEnd w:id="10"/>
    </w:p>
    <w:bookmarkEnd w:id="11"/>
    <w:p w14:paraId="0D65384E" w14:textId="3106C73C" w:rsidR="007C6D6F" w:rsidRPr="00B44A7D" w:rsidRDefault="00EF1224" w:rsidP="00EF1224">
      <w:pPr>
        <w:widowControl/>
        <w:numPr>
          <w:ilvl w:val="0"/>
          <w:numId w:val="2"/>
        </w:numPr>
        <w:jc w:val="left"/>
        <w:rPr>
          <w:rFonts w:ascii="ＭＳ ゴシック" w:eastAsia="ＭＳ ゴシック" w:hAnsi="ＭＳ ゴシック" w:cs="ＭＳ Ｐゴシック"/>
          <w:kern w:val="0"/>
          <w:sz w:val="24"/>
          <w:szCs w:val="24"/>
        </w:rPr>
      </w:pPr>
      <w:r w:rsidRPr="00B44A7D">
        <w:rPr>
          <w:rFonts w:hint="eastAsia"/>
          <w:b/>
          <w:sz w:val="24"/>
          <w:szCs w:val="24"/>
        </w:rPr>
        <w:t>受付時に各自名刺を一枚</w:t>
      </w:r>
      <w:bookmarkStart w:id="12" w:name="_Hlk181801407"/>
      <w:r w:rsidRPr="00B44A7D">
        <w:rPr>
          <w:rFonts w:hint="eastAsia"/>
          <w:b/>
          <w:sz w:val="24"/>
          <w:szCs w:val="24"/>
        </w:rPr>
        <w:t>ご用意いただきますよう</w:t>
      </w:r>
      <w:bookmarkEnd w:id="12"/>
      <w:r w:rsidRPr="00B44A7D">
        <w:rPr>
          <w:rFonts w:hint="eastAsia"/>
          <w:b/>
          <w:sz w:val="24"/>
          <w:szCs w:val="24"/>
        </w:rPr>
        <w:t>お願いいたします。</w:t>
      </w:r>
    </w:p>
    <w:sectPr w:rsidR="007C6D6F" w:rsidRPr="00B44A7D" w:rsidSect="00EF1224">
      <w:pgSz w:w="11906" w:h="16838"/>
      <w:pgMar w:top="1276"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0C6B5" w14:textId="77777777" w:rsidR="00A601E7" w:rsidRDefault="00A601E7" w:rsidP="00305F94">
      <w:r>
        <w:separator/>
      </w:r>
    </w:p>
  </w:endnote>
  <w:endnote w:type="continuationSeparator" w:id="0">
    <w:p w14:paraId="24C79770" w14:textId="77777777" w:rsidR="00A601E7" w:rsidRDefault="00A601E7" w:rsidP="0030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81DC8" w14:textId="77777777" w:rsidR="00A601E7" w:rsidRDefault="00A601E7" w:rsidP="00305F94">
      <w:r>
        <w:separator/>
      </w:r>
    </w:p>
  </w:footnote>
  <w:footnote w:type="continuationSeparator" w:id="0">
    <w:p w14:paraId="65895FE6" w14:textId="77777777" w:rsidR="00A601E7" w:rsidRDefault="00A601E7" w:rsidP="00305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37FFB"/>
    <w:multiLevelType w:val="hybridMultilevel"/>
    <w:tmpl w:val="F84643DC"/>
    <w:lvl w:ilvl="0" w:tplc="BABC4DC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7A0518E"/>
    <w:multiLevelType w:val="hybridMultilevel"/>
    <w:tmpl w:val="ADF085A6"/>
    <w:lvl w:ilvl="0" w:tplc="23FE0A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45DB3"/>
    <w:multiLevelType w:val="hybridMultilevel"/>
    <w:tmpl w:val="1B888B02"/>
    <w:lvl w:ilvl="0" w:tplc="0AD2830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062F6F"/>
    <w:multiLevelType w:val="hybridMultilevel"/>
    <w:tmpl w:val="BA34EF92"/>
    <w:lvl w:ilvl="0" w:tplc="D22EAC3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C538E4"/>
    <w:multiLevelType w:val="hybridMultilevel"/>
    <w:tmpl w:val="4274DD20"/>
    <w:lvl w:ilvl="0" w:tplc="D2B4C7EC">
      <w:start w:val="3"/>
      <w:numFmt w:val="bullet"/>
      <w:lvlText w:val="◎"/>
      <w:lvlJc w:val="left"/>
      <w:pPr>
        <w:ind w:left="360" w:hanging="360"/>
      </w:pPr>
      <w:rPr>
        <w:rFonts w:ascii="ＭＳ 明朝" w:eastAsia="ＭＳ 明朝" w:hAnsi="ＭＳ 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1252224">
    <w:abstractNumId w:val="3"/>
  </w:num>
  <w:num w:numId="2" w16cid:durableId="1657684681">
    <w:abstractNumId w:val="4"/>
  </w:num>
  <w:num w:numId="3" w16cid:durableId="1523781897">
    <w:abstractNumId w:val="0"/>
  </w:num>
  <w:num w:numId="4" w16cid:durableId="1922174729">
    <w:abstractNumId w:val="1"/>
  </w:num>
  <w:num w:numId="5" w16cid:durableId="1339116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96"/>
    <w:rsid w:val="00011617"/>
    <w:rsid w:val="0001386A"/>
    <w:rsid w:val="00054DDA"/>
    <w:rsid w:val="000E604C"/>
    <w:rsid w:val="000F50A4"/>
    <w:rsid w:val="00153DA8"/>
    <w:rsid w:val="00164BF1"/>
    <w:rsid w:val="0017142D"/>
    <w:rsid w:val="0019614E"/>
    <w:rsid w:val="001D1B70"/>
    <w:rsid w:val="001F10A6"/>
    <w:rsid w:val="00211F66"/>
    <w:rsid w:val="00242029"/>
    <w:rsid w:val="00252016"/>
    <w:rsid w:val="00265645"/>
    <w:rsid w:val="002E5CA4"/>
    <w:rsid w:val="002E73C3"/>
    <w:rsid w:val="002F0C48"/>
    <w:rsid w:val="00305F94"/>
    <w:rsid w:val="00312C5E"/>
    <w:rsid w:val="0033026F"/>
    <w:rsid w:val="00344028"/>
    <w:rsid w:val="00373341"/>
    <w:rsid w:val="00382EBE"/>
    <w:rsid w:val="00384D13"/>
    <w:rsid w:val="003B6E2A"/>
    <w:rsid w:val="003C47C9"/>
    <w:rsid w:val="003C5285"/>
    <w:rsid w:val="003D1ADC"/>
    <w:rsid w:val="003D396A"/>
    <w:rsid w:val="003E6AE2"/>
    <w:rsid w:val="0043233C"/>
    <w:rsid w:val="00442F9A"/>
    <w:rsid w:val="0047556A"/>
    <w:rsid w:val="00497B1D"/>
    <w:rsid w:val="004A1A42"/>
    <w:rsid w:val="004A4C91"/>
    <w:rsid w:val="004B3A28"/>
    <w:rsid w:val="004E0164"/>
    <w:rsid w:val="005E3F96"/>
    <w:rsid w:val="00654DCE"/>
    <w:rsid w:val="00657AA5"/>
    <w:rsid w:val="00665E06"/>
    <w:rsid w:val="0066693C"/>
    <w:rsid w:val="006712FF"/>
    <w:rsid w:val="006A3F9E"/>
    <w:rsid w:val="006B35C7"/>
    <w:rsid w:val="006D78F5"/>
    <w:rsid w:val="00703B2D"/>
    <w:rsid w:val="00715864"/>
    <w:rsid w:val="007640AD"/>
    <w:rsid w:val="00771A0F"/>
    <w:rsid w:val="00775375"/>
    <w:rsid w:val="007A1129"/>
    <w:rsid w:val="007A2548"/>
    <w:rsid w:val="007C6D6F"/>
    <w:rsid w:val="007F42E1"/>
    <w:rsid w:val="007F4F76"/>
    <w:rsid w:val="008211B2"/>
    <w:rsid w:val="0082524B"/>
    <w:rsid w:val="008472EA"/>
    <w:rsid w:val="008642B0"/>
    <w:rsid w:val="00874856"/>
    <w:rsid w:val="008B17F1"/>
    <w:rsid w:val="008B7922"/>
    <w:rsid w:val="00953720"/>
    <w:rsid w:val="0097176B"/>
    <w:rsid w:val="00987CCE"/>
    <w:rsid w:val="009C7F89"/>
    <w:rsid w:val="009F45C2"/>
    <w:rsid w:val="00A3452D"/>
    <w:rsid w:val="00A601E7"/>
    <w:rsid w:val="00A63501"/>
    <w:rsid w:val="00A6732E"/>
    <w:rsid w:val="00A824DA"/>
    <w:rsid w:val="00AA40F4"/>
    <w:rsid w:val="00AD1057"/>
    <w:rsid w:val="00B44A7D"/>
    <w:rsid w:val="00B531A8"/>
    <w:rsid w:val="00BE1172"/>
    <w:rsid w:val="00C048AE"/>
    <w:rsid w:val="00C46840"/>
    <w:rsid w:val="00C61FFF"/>
    <w:rsid w:val="00C62273"/>
    <w:rsid w:val="00C646C7"/>
    <w:rsid w:val="00C83F0C"/>
    <w:rsid w:val="00CC1089"/>
    <w:rsid w:val="00D3630E"/>
    <w:rsid w:val="00D37437"/>
    <w:rsid w:val="00D62F71"/>
    <w:rsid w:val="00DB5328"/>
    <w:rsid w:val="00DD1156"/>
    <w:rsid w:val="00DF2FEF"/>
    <w:rsid w:val="00E003CE"/>
    <w:rsid w:val="00E01352"/>
    <w:rsid w:val="00E26BDF"/>
    <w:rsid w:val="00E40FD3"/>
    <w:rsid w:val="00E466A5"/>
    <w:rsid w:val="00E807C4"/>
    <w:rsid w:val="00EA3F95"/>
    <w:rsid w:val="00EF1224"/>
    <w:rsid w:val="00F21FF0"/>
    <w:rsid w:val="00F24E51"/>
    <w:rsid w:val="00F475B4"/>
    <w:rsid w:val="00F524F4"/>
    <w:rsid w:val="00F85CC9"/>
    <w:rsid w:val="00F93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0802729"/>
  <w15:chartTrackingRefBased/>
  <w15:docId w15:val="{FA827DD5-1C4A-40F8-87D6-26DF196E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0A6"/>
    <w:pPr>
      <w:widowControl w:val="0"/>
      <w:jc w:val="both"/>
    </w:pPr>
    <w:rPr>
      <w:kern w:val="2"/>
      <w:sz w:val="21"/>
      <w:szCs w:val="22"/>
    </w:rPr>
  </w:style>
  <w:style w:type="paragraph" w:styleId="3">
    <w:name w:val="heading 3"/>
    <w:basedOn w:val="a"/>
    <w:link w:val="30"/>
    <w:uiPriority w:val="9"/>
    <w:qFormat/>
    <w:rsid w:val="005E3F9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
    <w:rsid w:val="005E3F96"/>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5E3F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orezoom">
    <w:name w:val="morezoom"/>
    <w:basedOn w:val="a"/>
    <w:rsid w:val="005E3F96"/>
    <w:pPr>
      <w:widowControl/>
      <w:jc w:val="left"/>
    </w:pPr>
    <w:rPr>
      <w:rFonts w:ascii="ＭＳ Ｐゴシック" w:eastAsia="ＭＳ Ｐゴシック" w:hAnsi="ＭＳ Ｐゴシック" w:cs="ＭＳ Ｐゴシック"/>
      <w:kern w:val="0"/>
      <w:sz w:val="14"/>
      <w:szCs w:val="14"/>
    </w:rPr>
  </w:style>
  <w:style w:type="paragraph" w:styleId="a3">
    <w:name w:val="Balloon Text"/>
    <w:basedOn w:val="a"/>
    <w:link w:val="a4"/>
    <w:uiPriority w:val="99"/>
    <w:semiHidden/>
    <w:unhideWhenUsed/>
    <w:rsid w:val="005E3F96"/>
    <w:rPr>
      <w:rFonts w:ascii="Arial" w:eastAsia="ＭＳ ゴシック" w:hAnsi="Arial"/>
      <w:sz w:val="18"/>
      <w:szCs w:val="18"/>
    </w:rPr>
  </w:style>
  <w:style w:type="character" w:customStyle="1" w:styleId="a4">
    <w:name w:val="吹き出し (文字)"/>
    <w:link w:val="a3"/>
    <w:uiPriority w:val="99"/>
    <w:semiHidden/>
    <w:rsid w:val="005E3F96"/>
    <w:rPr>
      <w:rFonts w:ascii="Arial" w:eastAsia="ＭＳ ゴシック" w:hAnsi="Arial" w:cs="Times New Roman"/>
      <w:sz w:val="18"/>
      <w:szCs w:val="18"/>
    </w:rPr>
  </w:style>
  <w:style w:type="paragraph" w:styleId="a5">
    <w:name w:val="Date"/>
    <w:basedOn w:val="a"/>
    <w:next w:val="a"/>
    <w:link w:val="a6"/>
    <w:uiPriority w:val="99"/>
    <w:semiHidden/>
    <w:unhideWhenUsed/>
    <w:rsid w:val="00373341"/>
  </w:style>
  <w:style w:type="character" w:customStyle="1" w:styleId="a6">
    <w:name w:val="日付 (文字)"/>
    <w:link w:val="a5"/>
    <w:uiPriority w:val="99"/>
    <w:semiHidden/>
    <w:rsid w:val="00373341"/>
    <w:rPr>
      <w:kern w:val="2"/>
      <w:sz w:val="21"/>
      <w:szCs w:val="22"/>
    </w:rPr>
  </w:style>
  <w:style w:type="paragraph" w:styleId="a7">
    <w:name w:val="Note Heading"/>
    <w:basedOn w:val="a"/>
    <w:next w:val="a"/>
    <w:link w:val="a8"/>
    <w:uiPriority w:val="99"/>
    <w:unhideWhenUsed/>
    <w:rsid w:val="00373341"/>
    <w:pPr>
      <w:jc w:val="center"/>
    </w:pPr>
    <w:rPr>
      <w:rFonts w:ascii="ＭＳ 明朝" w:hAnsi="ＭＳ 明朝" w:cs="ＭＳ Ｐゴシック"/>
      <w:color w:val="563C19"/>
      <w:kern w:val="0"/>
      <w:szCs w:val="21"/>
    </w:rPr>
  </w:style>
  <w:style w:type="character" w:customStyle="1" w:styleId="a8">
    <w:name w:val="記 (文字)"/>
    <w:link w:val="a7"/>
    <w:uiPriority w:val="99"/>
    <w:rsid w:val="00373341"/>
    <w:rPr>
      <w:rFonts w:ascii="ＭＳ 明朝" w:eastAsia="ＭＳ 明朝" w:hAnsi="ＭＳ 明朝" w:cs="ＭＳ Ｐゴシック"/>
      <w:color w:val="563C19"/>
      <w:sz w:val="21"/>
      <w:szCs w:val="21"/>
    </w:rPr>
  </w:style>
  <w:style w:type="paragraph" w:styleId="a9">
    <w:name w:val="Closing"/>
    <w:basedOn w:val="a"/>
    <w:link w:val="aa"/>
    <w:uiPriority w:val="99"/>
    <w:unhideWhenUsed/>
    <w:rsid w:val="00373341"/>
    <w:pPr>
      <w:jc w:val="right"/>
    </w:pPr>
    <w:rPr>
      <w:rFonts w:ascii="ＭＳ 明朝" w:hAnsi="ＭＳ 明朝" w:cs="ＭＳ Ｐゴシック"/>
      <w:color w:val="563C19"/>
      <w:kern w:val="0"/>
      <w:szCs w:val="21"/>
    </w:rPr>
  </w:style>
  <w:style w:type="character" w:customStyle="1" w:styleId="aa">
    <w:name w:val="結語 (文字)"/>
    <w:link w:val="a9"/>
    <w:uiPriority w:val="99"/>
    <w:rsid w:val="00373341"/>
    <w:rPr>
      <w:rFonts w:ascii="ＭＳ 明朝" w:eastAsia="ＭＳ 明朝" w:hAnsi="ＭＳ 明朝" w:cs="ＭＳ Ｐゴシック"/>
      <w:color w:val="563C19"/>
      <w:sz w:val="21"/>
      <w:szCs w:val="21"/>
    </w:rPr>
  </w:style>
  <w:style w:type="table" w:styleId="ab">
    <w:name w:val="Table Grid"/>
    <w:basedOn w:val="a1"/>
    <w:uiPriority w:val="59"/>
    <w:rsid w:val="00847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05F94"/>
    <w:pPr>
      <w:tabs>
        <w:tab w:val="center" w:pos="4252"/>
        <w:tab w:val="right" w:pos="8504"/>
      </w:tabs>
      <w:snapToGrid w:val="0"/>
    </w:pPr>
  </w:style>
  <w:style w:type="character" w:customStyle="1" w:styleId="ad">
    <w:name w:val="ヘッダー (文字)"/>
    <w:link w:val="ac"/>
    <w:uiPriority w:val="99"/>
    <w:rsid w:val="00305F94"/>
    <w:rPr>
      <w:kern w:val="2"/>
      <w:sz w:val="21"/>
      <w:szCs w:val="22"/>
    </w:rPr>
  </w:style>
  <w:style w:type="paragraph" w:styleId="ae">
    <w:name w:val="footer"/>
    <w:basedOn w:val="a"/>
    <w:link w:val="af"/>
    <w:uiPriority w:val="99"/>
    <w:unhideWhenUsed/>
    <w:rsid w:val="00305F94"/>
    <w:pPr>
      <w:tabs>
        <w:tab w:val="center" w:pos="4252"/>
        <w:tab w:val="right" w:pos="8504"/>
      </w:tabs>
      <w:snapToGrid w:val="0"/>
    </w:pPr>
  </w:style>
  <w:style w:type="character" w:customStyle="1" w:styleId="af">
    <w:name w:val="フッター (文字)"/>
    <w:link w:val="ae"/>
    <w:uiPriority w:val="99"/>
    <w:rsid w:val="00305F94"/>
    <w:rPr>
      <w:kern w:val="2"/>
      <w:sz w:val="21"/>
      <w:szCs w:val="22"/>
    </w:rPr>
  </w:style>
  <w:style w:type="character" w:styleId="af0">
    <w:name w:val="Hyperlink"/>
    <w:uiPriority w:val="99"/>
    <w:semiHidden/>
    <w:unhideWhenUsed/>
    <w:rsid w:val="00665E06"/>
    <w:rPr>
      <w:color w:val="0000FF"/>
      <w:u w:val="single"/>
    </w:rPr>
  </w:style>
  <w:style w:type="paragraph" w:styleId="af1">
    <w:name w:val="List Paragraph"/>
    <w:basedOn w:val="a"/>
    <w:uiPriority w:val="34"/>
    <w:qFormat/>
    <w:rsid w:val="00E807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12300">
      <w:bodyDiv w:val="1"/>
      <w:marLeft w:val="0"/>
      <w:marRight w:val="0"/>
      <w:marTop w:val="0"/>
      <w:marBottom w:val="0"/>
      <w:divBdr>
        <w:top w:val="none" w:sz="0" w:space="0" w:color="auto"/>
        <w:left w:val="none" w:sz="0" w:space="0" w:color="auto"/>
        <w:bottom w:val="none" w:sz="0" w:space="0" w:color="auto"/>
        <w:right w:val="none" w:sz="0" w:space="0" w:color="auto"/>
      </w:divBdr>
      <w:divsChild>
        <w:div w:id="599021231">
          <w:marLeft w:val="0"/>
          <w:marRight w:val="0"/>
          <w:marTop w:val="0"/>
          <w:marBottom w:val="0"/>
          <w:divBdr>
            <w:top w:val="none" w:sz="0" w:space="0" w:color="auto"/>
            <w:left w:val="none" w:sz="0" w:space="0" w:color="auto"/>
            <w:bottom w:val="none" w:sz="0" w:space="0" w:color="auto"/>
            <w:right w:val="none" w:sz="0" w:space="0" w:color="auto"/>
          </w:divBdr>
          <w:divsChild>
            <w:div w:id="657078991">
              <w:marLeft w:val="0"/>
              <w:marRight w:val="0"/>
              <w:marTop w:val="0"/>
              <w:marBottom w:val="0"/>
              <w:divBdr>
                <w:top w:val="none" w:sz="0" w:space="0" w:color="auto"/>
                <w:left w:val="none" w:sz="0" w:space="0" w:color="auto"/>
                <w:bottom w:val="none" w:sz="0" w:space="0" w:color="auto"/>
                <w:right w:val="none" w:sz="0" w:space="0" w:color="auto"/>
              </w:divBdr>
              <w:divsChild>
                <w:div w:id="408698005">
                  <w:marLeft w:val="0"/>
                  <w:marRight w:val="0"/>
                  <w:marTop w:val="422"/>
                  <w:marBottom w:val="0"/>
                  <w:divBdr>
                    <w:top w:val="none" w:sz="0" w:space="0" w:color="auto"/>
                    <w:left w:val="none" w:sz="0" w:space="0" w:color="auto"/>
                    <w:bottom w:val="none" w:sz="0" w:space="0" w:color="auto"/>
                    <w:right w:val="none" w:sz="0" w:space="0" w:color="auto"/>
                  </w:divBdr>
                  <w:divsChild>
                    <w:div w:id="1162544489">
                      <w:marLeft w:val="0"/>
                      <w:marRight w:val="0"/>
                      <w:marTop w:val="0"/>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sChild>
                            <w:div w:id="847670799">
                              <w:marLeft w:val="0"/>
                              <w:marRight w:val="0"/>
                              <w:marTop w:val="0"/>
                              <w:marBottom w:val="0"/>
                              <w:divBdr>
                                <w:top w:val="none" w:sz="0" w:space="0" w:color="auto"/>
                                <w:left w:val="none" w:sz="0" w:space="0" w:color="auto"/>
                                <w:bottom w:val="none" w:sz="0" w:space="0" w:color="auto"/>
                                <w:right w:val="none" w:sz="0" w:space="0" w:color="auto"/>
                              </w:divBdr>
                              <w:divsChild>
                                <w:div w:id="1684934438">
                                  <w:marLeft w:val="0"/>
                                  <w:marRight w:val="0"/>
                                  <w:marTop w:val="0"/>
                                  <w:marBottom w:val="0"/>
                                  <w:divBdr>
                                    <w:top w:val="none" w:sz="0" w:space="0" w:color="auto"/>
                                    <w:left w:val="none" w:sz="0" w:space="0" w:color="auto"/>
                                    <w:bottom w:val="none" w:sz="0" w:space="0" w:color="auto"/>
                                    <w:right w:val="none" w:sz="0" w:space="0" w:color="auto"/>
                                  </w:divBdr>
                                  <w:divsChild>
                                    <w:div w:id="725761771">
                                      <w:marLeft w:val="0"/>
                                      <w:marRight w:val="0"/>
                                      <w:marTop w:val="0"/>
                                      <w:marBottom w:val="0"/>
                                      <w:divBdr>
                                        <w:top w:val="none" w:sz="0" w:space="0" w:color="auto"/>
                                        <w:left w:val="none" w:sz="0" w:space="0" w:color="auto"/>
                                        <w:bottom w:val="none" w:sz="0" w:space="0" w:color="auto"/>
                                        <w:right w:val="none" w:sz="0" w:space="0" w:color="auto"/>
                                      </w:divBdr>
                                      <w:divsChild>
                                        <w:div w:id="817192671">
                                          <w:marLeft w:val="0"/>
                                          <w:marRight w:val="0"/>
                                          <w:marTop w:val="0"/>
                                          <w:marBottom w:val="0"/>
                                          <w:divBdr>
                                            <w:top w:val="none" w:sz="0" w:space="0" w:color="auto"/>
                                            <w:left w:val="none" w:sz="0" w:space="0" w:color="auto"/>
                                            <w:bottom w:val="none" w:sz="0" w:space="0" w:color="auto"/>
                                            <w:right w:val="none" w:sz="0" w:space="0" w:color="auto"/>
                                          </w:divBdr>
                                          <w:divsChild>
                                            <w:div w:id="1793161259">
                                              <w:marLeft w:val="0"/>
                                              <w:marRight w:val="0"/>
                                              <w:marTop w:val="0"/>
                                              <w:marBottom w:val="0"/>
                                              <w:divBdr>
                                                <w:top w:val="none" w:sz="0" w:space="0" w:color="auto"/>
                                                <w:left w:val="none" w:sz="0" w:space="0" w:color="auto"/>
                                                <w:bottom w:val="none" w:sz="0" w:space="0" w:color="auto"/>
                                                <w:right w:val="none" w:sz="0" w:space="0" w:color="auto"/>
                                              </w:divBdr>
                                              <w:divsChild>
                                                <w:div w:id="913465740">
                                                  <w:marLeft w:val="0"/>
                                                  <w:marRight w:val="0"/>
                                                  <w:marTop w:val="0"/>
                                                  <w:marBottom w:val="0"/>
                                                  <w:divBdr>
                                                    <w:top w:val="none" w:sz="0" w:space="0" w:color="auto"/>
                                                    <w:left w:val="none" w:sz="0" w:space="0" w:color="auto"/>
                                                    <w:bottom w:val="none" w:sz="0" w:space="0" w:color="auto"/>
                                                    <w:right w:val="none" w:sz="0" w:space="0" w:color="auto"/>
                                                  </w:divBdr>
                                                  <w:divsChild>
                                                    <w:div w:id="1616402740">
                                                      <w:marLeft w:val="0"/>
                                                      <w:marRight w:val="0"/>
                                                      <w:marTop w:val="0"/>
                                                      <w:marBottom w:val="0"/>
                                                      <w:divBdr>
                                                        <w:top w:val="none" w:sz="0" w:space="0" w:color="auto"/>
                                                        <w:left w:val="none" w:sz="0" w:space="0" w:color="auto"/>
                                                        <w:bottom w:val="none" w:sz="0" w:space="0" w:color="auto"/>
                                                        <w:right w:val="none" w:sz="0" w:space="0" w:color="auto"/>
                                                      </w:divBdr>
                                                      <w:divsChild>
                                                        <w:div w:id="1484859430">
                                                          <w:marLeft w:val="0"/>
                                                          <w:marRight w:val="0"/>
                                                          <w:marTop w:val="0"/>
                                                          <w:marBottom w:val="0"/>
                                                          <w:divBdr>
                                                            <w:top w:val="none" w:sz="0" w:space="0" w:color="auto"/>
                                                            <w:left w:val="none" w:sz="0" w:space="0" w:color="auto"/>
                                                            <w:bottom w:val="none" w:sz="0" w:space="0" w:color="auto"/>
                                                            <w:right w:val="none" w:sz="0" w:space="0" w:color="auto"/>
                                                          </w:divBdr>
                                                          <w:divsChild>
                                                            <w:div w:id="1594244826">
                                                              <w:marLeft w:val="0"/>
                                                              <w:marRight w:val="0"/>
                                                              <w:marTop w:val="0"/>
                                                              <w:marBottom w:val="0"/>
                                                              <w:divBdr>
                                                                <w:top w:val="none" w:sz="0" w:space="0" w:color="auto"/>
                                                                <w:left w:val="none" w:sz="0" w:space="0" w:color="auto"/>
                                                                <w:bottom w:val="none" w:sz="0" w:space="0" w:color="auto"/>
                                                                <w:right w:val="none" w:sz="0" w:space="0" w:color="auto"/>
                                                              </w:divBdr>
                                                              <w:divsChild>
                                                                <w:div w:id="1969772769">
                                                                  <w:marLeft w:val="0"/>
                                                                  <w:marRight w:val="0"/>
                                                                  <w:marTop w:val="0"/>
                                                                  <w:marBottom w:val="0"/>
                                                                  <w:divBdr>
                                                                    <w:top w:val="none" w:sz="0" w:space="0" w:color="auto"/>
                                                                    <w:left w:val="none" w:sz="0" w:space="0" w:color="auto"/>
                                                                    <w:bottom w:val="none" w:sz="0" w:space="0" w:color="auto"/>
                                                                    <w:right w:val="none" w:sz="0" w:space="0" w:color="auto"/>
                                                                  </w:divBdr>
                                                                  <w:divsChild>
                                                                    <w:div w:id="932470563">
                                                                      <w:marLeft w:val="0"/>
                                                                      <w:marRight w:val="0"/>
                                                                      <w:marTop w:val="0"/>
                                                                      <w:marBottom w:val="0"/>
                                                                      <w:divBdr>
                                                                        <w:top w:val="none" w:sz="0" w:space="0" w:color="auto"/>
                                                                        <w:left w:val="none" w:sz="0" w:space="0" w:color="auto"/>
                                                                        <w:bottom w:val="none" w:sz="0" w:space="0" w:color="auto"/>
                                                                        <w:right w:val="none" w:sz="0" w:space="0" w:color="auto"/>
                                                                      </w:divBdr>
                                                                      <w:divsChild>
                                                                        <w:div w:id="520436466">
                                                                          <w:marLeft w:val="0"/>
                                                                          <w:marRight w:val="0"/>
                                                                          <w:marTop w:val="0"/>
                                                                          <w:marBottom w:val="0"/>
                                                                          <w:divBdr>
                                                                            <w:top w:val="none" w:sz="0" w:space="0" w:color="auto"/>
                                                                            <w:left w:val="none" w:sz="0" w:space="0" w:color="auto"/>
                                                                            <w:bottom w:val="none" w:sz="0" w:space="0" w:color="auto"/>
                                                                            <w:right w:val="none" w:sz="0" w:space="0" w:color="auto"/>
                                                                          </w:divBdr>
                                                                        </w:div>
                                                                        <w:div w:id="20073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97604">
      <w:bodyDiv w:val="1"/>
      <w:marLeft w:val="0"/>
      <w:marRight w:val="0"/>
      <w:marTop w:val="0"/>
      <w:marBottom w:val="0"/>
      <w:divBdr>
        <w:top w:val="none" w:sz="0" w:space="0" w:color="auto"/>
        <w:left w:val="none" w:sz="0" w:space="0" w:color="auto"/>
        <w:bottom w:val="none" w:sz="0" w:space="0" w:color="auto"/>
        <w:right w:val="none" w:sz="0" w:space="0" w:color="auto"/>
      </w:divBdr>
      <w:divsChild>
        <w:div w:id="1697462966">
          <w:marLeft w:val="0"/>
          <w:marRight w:val="0"/>
          <w:marTop w:val="0"/>
          <w:marBottom w:val="0"/>
          <w:divBdr>
            <w:top w:val="none" w:sz="0" w:space="0" w:color="auto"/>
            <w:left w:val="none" w:sz="0" w:space="0" w:color="auto"/>
            <w:bottom w:val="none" w:sz="0" w:space="0" w:color="auto"/>
            <w:right w:val="none" w:sz="0" w:space="0" w:color="auto"/>
          </w:divBdr>
          <w:divsChild>
            <w:div w:id="1007754358">
              <w:marLeft w:val="0"/>
              <w:marRight w:val="0"/>
              <w:marTop w:val="0"/>
              <w:marBottom w:val="0"/>
              <w:divBdr>
                <w:top w:val="none" w:sz="0" w:space="0" w:color="auto"/>
                <w:left w:val="none" w:sz="0" w:space="0" w:color="auto"/>
                <w:bottom w:val="none" w:sz="0" w:space="0" w:color="auto"/>
                <w:right w:val="none" w:sz="0" w:space="0" w:color="auto"/>
              </w:divBdr>
              <w:divsChild>
                <w:div w:id="373192100">
                  <w:marLeft w:val="0"/>
                  <w:marRight w:val="0"/>
                  <w:marTop w:val="120"/>
                  <w:marBottom w:val="360"/>
                  <w:divBdr>
                    <w:top w:val="none" w:sz="0" w:space="0" w:color="auto"/>
                    <w:left w:val="none" w:sz="0" w:space="0" w:color="auto"/>
                    <w:bottom w:val="none" w:sz="0" w:space="0" w:color="auto"/>
                    <w:right w:val="none" w:sz="0" w:space="0" w:color="auto"/>
                  </w:divBdr>
                  <w:divsChild>
                    <w:div w:id="1517887247">
                      <w:marLeft w:val="0"/>
                      <w:marRight w:val="0"/>
                      <w:marTop w:val="0"/>
                      <w:marBottom w:val="240"/>
                      <w:divBdr>
                        <w:top w:val="none" w:sz="0" w:space="0" w:color="auto"/>
                        <w:left w:val="none" w:sz="0" w:space="0" w:color="auto"/>
                        <w:bottom w:val="none" w:sz="0" w:space="0" w:color="auto"/>
                        <w:right w:val="none" w:sz="0" w:space="0" w:color="auto"/>
                      </w:divBdr>
                    </w:div>
                  </w:divsChild>
                </w:div>
                <w:div w:id="11321390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AE202-52D9-48BA-A52C-8D176298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広島電業協会</dc:creator>
  <cp:keywords/>
  <cp:lastModifiedBy>jafmec7</cp:lastModifiedBy>
  <cp:revision>3</cp:revision>
  <cp:lastPrinted>2016-01-08T03:10:00Z</cp:lastPrinted>
  <dcterms:created xsi:type="dcterms:W3CDTF">2024-12-13T07:53:00Z</dcterms:created>
  <dcterms:modified xsi:type="dcterms:W3CDTF">2024-12-18T03:01:00Z</dcterms:modified>
</cp:coreProperties>
</file>